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7D9" w:rsidRPr="000951A8" w:rsidRDefault="00E27406" w:rsidP="00E27406">
      <w:pPr>
        <w:pStyle w:val="Header"/>
        <w:tabs>
          <w:tab w:val="clear" w:pos="4536"/>
          <w:tab w:val="clear" w:pos="9072"/>
          <w:tab w:val="left" w:pos="851"/>
        </w:tabs>
        <w:rPr>
          <w:sz w:val="24"/>
          <w:lang w:val="en-GB"/>
        </w:rPr>
      </w:pPr>
      <w:r>
        <w:rPr>
          <w:rFonts w:ascii="Times New Roman" w:hAnsi="Times New Roman"/>
          <w:b/>
          <w:noProof/>
          <w:sz w:val="20"/>
          <w:lang w:val="en-GB" w:eastAsia="en-GB"/>
        </w:rPr>
        <w:drawing>
          <wp:inline distT="0" distB="0" distL="0" distR="0" wp14:anchorId="19173351" wp14:editId="2A186CBD">
            <wp:extent cx="1727607" cy="5207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fcoCorrPack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2312" cy="537188"/>
                    </a:xfrm>
                    <a:prstGeom prst="rect">
                      <a:avLst/>
                    </a:prstGeom>
                  </pic:spPr>
                </pic:pic>
              </a:graphicData>
            </a:graphic>
          </wp:inline>
        </w:drawing>
      </w:r>
      <w:r w:rsidR="00EA5488">
        <w:rPr>
          <w:sz w:val="24"/>
          <w:lang w:val="en-GB"/>
        </w:rPr>
        <w:br/>
      </w:r>
    </w:p>
    <w:p w:rsidR="00B717D9" w:rsidRPr="00B01DC3" w:rsidRDefault="00B717D9" w:rsidP="00855E95">
      <w:pPr>
        <w:pStyle w:val="Heading1"/>
        <w:pBdr>
          <w:bottom w:val="none" w:sz="0" w:space="0" w:color="auto"/>
        </w:pBdr>
        <w:tabs>
          <w:tab w:val="left" w:pos="2977"/>
        </w:tabs>
        <w:ind w:right="-738"/>
        <w:jc w:val="center"/>
        <w:rPr>
          <w:sz w:val="24"/>
          <w:lang w:val="en-GB"/>
        </w:rPr>
      </w:pPr>
      <w:r w:rsidRPr="00B01DC3">
        <w:rPr>
          <w:sz w:val="24"/>
          <w:lang w:val="en-GB"/>
        </w:rPr>
        <w:t>FEFCO Standards Committee: World standards - Comparison testing methods FEFCO / EN / ISO / TAPPI</w:t>
      </w:r>
    </w:p>
    <w:p w:rsidR="003110D6" w:rsidRPr="00B01DC3" w:rsidRDefault="00267A8B" w:rsidP="00855E95">
      <w:pPr>
        <w:pStyle w:val="Header"/>
        <w:tabs>
          <w:tab w:val="clear" w:pos="4536"/>
          <w:tab w:val="clear" w:pos="9072"/>
          <w:tab w:val="left" w:pos="851"/>
        </w:tabs>
        <w:jc w:val="center"/>
        <w:rPr>
          <w:i/>
          <w:iCs/>
          <w:lang w:val="en-GB"/>
        </w:rPr>
      </w:pPr>
      <w:r w:rsidRPr="00EA5488">
        <w:rPr>
          <w:i/>
          <w:iCs/>
          <w:sz w:val="20"/>
          <w:lang w:val="en-GB"/>
        </w:rPr>
        <w:t xml:space="preserve">Final version </w:t>
      </w:r>
      <w:r w:rsidR="00345550" w:rsidRPr="00EA5488">
        <w:rPr>
          <w:i/>
          <w:iCs/>
          <w:sz w:val="20"/>
          <w:lang w:val="en-GB"/>
        </w:rPr>
        <w:t>0204</w:t>
      </w:r>
      <w:r w:rsidRPr="00EA5488">
        <w:rPr>
          <w:i/>
          <w:iCs/>
          <w:sz w:val="20"/>
          <w:lang w:val="en-GB"/>
        </w:rPr>
        <w:t xml:space="preserve"> - Revision </w:t>
      </w:r>
      <w:r w:rsidR="00EE7768" w:rsidRPr="00EA5488">
        <w:rPr>
          <w:i/>
          <w:iCs/>
          <w:sz w:val="20"/>
          <w:lang w:val="en-GB"/>
        </w:rPr>
        <w:t>October</w:t>
      </w:r>
      <w:r w:rsidRPr="00EA5488">
        <w:rPr>
          <w:i/>
          <w:iCs/>
          <w:sz w:val="20"/>
          <w:lang w:val="en-GB"/>
        </w:rPr>
        <w:t xml:space="preserve"> 201</w:t>
      </w:r>
      <w:r w:rsidR="00EE7768" w:rsidRPr="00EA5488">
        <w:rPr>
          <w:i/>
          <w:iCs/>
          <w:sz w:val="20"/>
          <w:lang w:val="en-GB"/>
        </w:rPr>
        <w:t>8</w:t>
      </w:r>
      <w:r w:rsidR="00B717D9" w:rsidRPr="00B01DC3">
        <w:rPr>
          <w:i/>
          <w:iCs/>
          <w:lang w:val="en-GB"/>
        </w:rPr>
        <w:br/>
      </w:r>
    </w:p>
    <w:tbl>
      <w:tblPr>
        <w:tblW w:w="15408" w:type="dxa"/>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EEAF6" w:themeFill="accent5" w:themeFillTint="33"/>
        <w:tblLayout w:type="fixed"/>
        <w:tblCellMar>
          <w:left w:w="70" w:type="dxa"/>
          <w:right w:w="70" w:type="dxa"/>
        </w:tblCellMar>
        <w:tblLook w:val="0000" w:firstRow="0" w:lastRow="0" w:firstColumn="0" w:lastColumn="0" w:noHBand="0" w:noVBand="0"/>
      </w:tblPr>
      <w:tblGrid>
        <w:gridCol w:w="15408"/>
      </w:tblGrid>
      <w:tr w:rsidR="003110D6" w:rsidRPr="00B01DC3" w:rsidTr="00650CD1">
        <w:trPr>
          <w:cantSplit/>
        </w:trPr>
        <w:tc>
          <w:tcPr>
            <w:tcW w:w="15408" w:type="dxa"/>
            <w:shd w:val="clear" w:color="auto" w:fill="DEEAF6" w:themeFill="accent5" w:themeFillTint="33"/>
          </w:tcPr>
          <w:p w:rsidR="003110D6" w:rsidRPr="00B01DC3" w:rsidRDefault="003110D6">
            <w:pPr>
              <w:pStyle w:val="Header"/>
              <w:tabs>
                <w:tab w:val="clear" w:pos="4536"/>
                <w:tab w:val="clear" w:pos="9072"/>
                <w:tab w:val="left" w:pos="851"/>
              </w:tabs>
              <w:spacing w:before="120" w:after="120"/>
              <w:rPr>
                <w:b/>
                <w:sz w:val="24"/>
                <w:lang w:val="en-GB"/>
              </w:rPr>
            </w:pPr>
            <w:r w:rsidRPr="00B01DC3">
              <w:rPr>
                <w:b/>
                <w:sz w:val="24"/>
                <w:lang w:val="en-GB"/>
              </w:rPr>
              <w:t>General items</w:t>
            </w:r>
          </w:p>
        </w:tc>
      </w:tr>
    </w:tbl>
    <w:p w:rsidR="003110D6" w:rsidRPr="00B01DC3" w:rsidRDefault="003110D6">
      <w:pPr>
        <w:pStyle w:val="Header"/>
        <w:tabs>
          <w:tab w:val="clear" w:pos="4536"/>
          <w:tab w:val="clear" w:pos="9072"/>
          <w:tab w:val="left" w:pos="851"/>
        </w:tabs>
        <w:rPr>
          <w:lang w:val="en-GB"/>
        </w:rPr>
      </w:pPr>
    </w:p>
    <w:tbl>
      <w:tblPr>
        <w:tblW w:w="1540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2"/>
        <w:gridCol w:w="510"/>
        <w:gridCol w:w="1701"/>
        <w:gridCol w:w="510"/>
        <w:gridCol w:w="1602"/>
        <w:gridCol w:w="99"/>
        <w:gridCol w:w="610"/>
        <w:gridCol w:w="1601"/>
        <w:gridCol w:w="510"/>
        <w:gridCol w:w="1701"/>
        <w:gridCol w:w="3742"/>
      </w:tblGrid>
      <w:tr w:rsidR="003110D6" w:rsidRPr="00B01DC3" w:rsidTr="00B717D9">
        <w:trPr>
          <w:cantSplit/>
        </w:trPr>
        <w:tc>
          <w:tcPr>
            <w:tcW w:w="2822" w:type="dxa"/>
            <w:vMerge w:val="restart"/>
            <w:tcBorders>
              <w:top w:val="single" w:sz="12" w:space="0" w:color="auto"/>
              <w:left w:val="single" w:sz="12"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Test item</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 xml:space="preserve">FEFCO Testing Method </w:t>
            </w:r>
          </w:p>
        </w:tc>
        <w:tc>
          <w:tcPr>
            <w:tcW w:w="2112"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EN Standard</w:t>
            </w:r>
          </w:p>
        </w:tc>
        <w:tc>
          <w:tcPr>
            <w:tcW w:w="2310" w:type="dxa"/>
            <w:gridSpan w:val="3"/>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ISO Standard</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TAPPI Test Method</w:t>
            </w:r>
          </w:p>
        </w:tc>
        <w:tc>
          <w:tcPr>
            <w:tcW w:w="3742" w:type="dxa"/>
            <w:vMerge w:val="restart"/>
            <w:tcBorders>
              <w:top w:val="single" w:sz="12" w:space="0" w:color="auto"/>
              <w:left w:val="nil"/>
              <w:bottom w:val="nil"/>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 xml:space="preserve">Remarks                                                 </w:t>
            </w:r>
          </w:p>
        </w:tc>
      </w:tr>
      <w:tr w:rsidR="003110D6" w:rsidRPr="00B01DC3" w:rsidTr="00773E32">
        <w:trPr>
          <w:cantSplit/>
        </w:trPr>
        <w:tc>
          <w:tcPr>
            <w:tcW w:w="2822" w:type="dxa"/>
            <w:vMerge/>
            <w:tcBorders>
              <w:top w:val="single" w:sz="4" w:space="0" w:color="auto"/>
              <w:left w:val="single" w:sz="12"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602" w:type="dxa"/>
            <w:tcBorders>
              <w:top w:val="single" w:sz="4"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709" w:type="dxa"/>
            <w:gridSpan w:val="2"/>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601" w:type="dxa"/>
            <w:tcBorders>
              <w:top w:val="single" w:sz="4"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right w:val="single" w:sz="4"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3742" w:type="dxa"/>
            <w:vMerge/>
            <w:tcBorders>
              <w:top w:val="nil"/>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r>
      <w:tr w:rsidR="003110D6" w:rsidRPr="00B01DC3" w:rsidTr="00773E32">
        <w:trPr>
          <w:cantSplit/>
        </w:trPr>
        <w:tc>
          <w:tcPr>
            <w:tcW w:w="2822" w:type="dxa"/>
            <w:tcBorders>
              <w:top w:val="nil"/>
              <w:left w:val="single" w:sz="12" w:space="0" w:color="auto"/>
              <w:bottom w:val="single" w:sz="8" w:space="0" w:color="auto"/>
              <w:right w:val="single" w:sz="12" w:space="0" w:color="auto"/>
            </w:tcBorders>
          </w:tcPr>
          <w:p w:rsidR="003110D6" w:rsidRPr="00191B2B" w:rsidRDefault="003110D6">
            <w:pPr>
              <w:pStyle w:val="Header"/>
              <w:tabs>
                <w:tab w:val="clear" w:pos="4536"/>
                <w:tab w:val="clear" w:pos="9072"/>
                <w:tab w:val="left" w:pos="851"/>
              </w:tabs>
              <w:spacing w:before="60" w:after="60"/>
              <w:rPr>
                <w:sz w:val="16"/>
                <w:lang w:val="en-GB"/>
              </w:rPr>
            </w:pPr>
            <w:r w:rsidRPr="00191B2B">
              <w:rPr>
                <w:sz w:val="16"/>
                <w:lang w:val="en-GB"/>
              </w:rPr>
              <w:t>Vocabulary (paper and board)</w:t>
            </w:r>
          </w:p>
        </w:tc>
        <w:tc>
          <w:tcPr>
            <w:tcW w:w="510" w:type="dxa"/>
            <w:tcBorders>
              <w:top w:val="nil"/>
              <w:left w:val="nil"/>
              <w:bottom w:val="single" w:sz="8"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nil"/>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nil"/>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602" w:type="dxa"/>
            <w:tcBorders>
              <w:top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709" w:type="dxa"/>
            <w:gridSpan w:val="2"/>
            <w:tcBorders>
              <w:top w:val="nil"/>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rPr>
                <w:sz w:val="14"/>
                <w:lang w:val="en-GB"/>
              </w:rPr>
            </w:pPr>
            <w:r w:rsidRPr="00B01DC3">
              <w:rPr>
                <w:sz w:val="14"/>
                <w:lang w:val="en-GB"/>
              </w:rPr>
              <w:t xml:space="preserve">  4046 </w:t>
            </w:r>
            <w:proofErr w:type="gramStart"/>
            <w:r w:rsidRPr="00B01DC3">
              <w:rPr>
                <w:sz w:val="14"/>
                <w:lang w:val="en-GB"/>
              </w:rPr>
              <w:t>part</w:t>
            </w:r>
            <w:proofErr w:type="gramEnd"/>
            <w:r w:rsidRPr="00B01DC3">
              <w:rPr>
                <w:sz w:val="14"/>
                <w:lang w:val="en-GB"/>
              </w:rPr>
              <w:t xml:space="preserve"> 1-5</w:t>
            </w:r>
            <w:r w:rsidRPr="00B01DC3">
              <w:rPr>
                <w:sz w:val="14"/>
                <w:lang w:val="en-GB"/>
              </w:rPr>
              <w:br/>
              <w:t xml:space="preserve">  </w:t>
            </w:r>
            <w:r w:rsidRPr="00B01DC3">
              <w:rPr>
                <w:sz w:val="12"/>
                <w:szCs w:val="12"/>
                <w:lang w:val="en-GB"/>
              </w:rPr>
              <w:t>(20</w:t>
            </w:r>
            <w:r w:rsidR="00DD69F7" w:rsidRPr="00B01DC3">
              <w:rPr>
                <w:sz w:val="12"/>
                <w:szCs w:val="12"/>
                <w:lang w:val="en-GB"/>
              </w:rPr>
              <w:t>16</w:t>
            </w:r>
            <w:r w:rsidRPr="00B01DC3">
              <w:rPr>
                <w:sz w:val="12"/>
                <w:szCs w:val="12"/>
                <w:lang w:val="en-GB"/>
              </w:rPr>
              <w:t>)</w:t>
            </w:r>
          </w:p>
        </w:tc>
        <w:tc>
          <w:tcPr>
            <w:tcW w:w="1601" w:type="dxa"/>
            <w:tcBorders>
              <w:top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Paper and board - Vocabulary</w:t>
            </w:r>
          </w:p>
        </w:tc>
        <w:tc>
          <w:tcPr>
            <w:tcW w:w="510" w:type="dxa"/>
            <w:tcBorders>
              <w:top w:val="nil"/>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113"/>
              <w:rPr>
                <w:sz w:val="14"/>
                <w:lang w:val="en-GB"/>
              </w:rPr>
            </w:pPr>
          </w:p>
        </w:tc>
        <w:tc>
          <w:tcPr>
            <w:tcW w:w="1701" w:type="dxa"/>
            <w:tcBorders>
              <w:top w:val="nil"/>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3742" w:type="dxa"/>
            <w:tcBorders>
              <w:top w:val="single" w:sz="12"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Definitions of paper and board terms; terminology</w:t>
            </w:r>
          </w:p>
        </w:tc>
      </w:tr>
      <w:tr w:rsidR="003110D6" w:rsidRPr="00B01DC3" w:rsidTr="00773E32">
        <w:trPr>
          <w:cantSplit/>
        </w:trPr>
        <w:tc>
          <w:tcPr>
            <w:tcW w:w="2822" w:type="dxa"/>
            <w:tcBorders>
              <w:top w:val="single" w:sz="8" w:space="0" w:color="auto"/>
              <w:left w:val="single" w:sz="12" w:space="0" w:color="auto"/>
              <w:bottom w:val="single" w:sz="8" w:space="0" w:color="auto"/>
              <w:right w:val="single" w:sz="12" w:space="0" w:color="auto"/>
            </w:tcBorders>
          </w:tcPr>
          <w:p w:rsidR="003110D6" w:rsidRPr="00191B2B" w:rsidRDefault="003110D6">
            <w:pPr>
              <w:pStyle w:val="Header"/>
              <w:tabs>
                <w:tab w:val="clear" w:pos="4536"/>
                <w:tab w:val="clear" w:pos="9072"/>
                <w:tab w:val="left" w:pos="851"/>
              </w:tabs>
              <w:spacing w:before="60" w:after="60"/>
              <w:rPr>
                <w:sz w:val="16"/>
                <w:lang w:val="en-GB"/>
              </w:rPr>
            </w:pPr>
            <w:r w:rsidRPr="00191B2B">
              <w:rPr>
                <w:sz w:val="16"/>
                <w:lang w:val="en-GB"/>
              </w:rPr>
              <w:t>Guide lines for using SI-units</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R 105</w:t>
            </w:r>
            <w:r w:rsidRPr="00B01DC3">
              <w:rPr>
                <w:sz w:val="14"/>
                <w:lang w:val="en-GB"/>
              </w:rPr>
              <w:br/>
            </w:r>
            <w:r w:rsidRPr="00B01DC3">
              <w:rPr>
                <w:sz w:val="12"/>
                <w:szCs w:val="12"/>
                <w:lang w:val="en-GB"/>
              </w:rPr>
              <w:t>(2002)</w:t>
            </w: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Guidelines for the introduction and use of the SI System in the corrugated board industry</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25651</w:t>
            </w:r>
            <w:r w:rsidRPr="00B01DC3">
              <w:rPr>
                <w:sz w:val="14"/>
                <w:lang w:val="en-GB"/>
              </w:rPr>
              <w:br/>
            </w:r>
            <w:r w:rsidRPr="00B01DC3">
              <w:rPr>
                <w:sz w:val="12"/>
                <w:szCs w:val="12"/>
                <w:lang w:val="en-GB"/>
              </w:rPr>
              <w:t>(1993)</w:t>
            </w:r>
          </w:p>
        </w:tc>
        <w:tc>
          <w:tcPr>
            <w:tcW w:w="1602"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Units for expression properties</w:t>
            </w:r>
          </w:p>
        </w:tc>
        <w:tc>
          <w:tcPr>
            <w:tcW w:w="709" w:type="dxa"/>
            <w:gridSpan w:val="2"/>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trike/>
                <w:sz w:val="14"/>
                <w:lang w:val="en-GB"/>
              </w:rPr>
            </w:pPr>
            <w:r w:rsidRPr="00B01DC3">
              <w:rPr>
                <w:strike/>
                <w:sz w:val="12"/>
                <w:szCs w:val="12"/>
                <w:lang w:val="en-GB"/>
              </w:rPr>
              <w:t>)</w:t>
            </w:r>
          </w:p>
        </w:tc>
        <w:tc>
          <w:tcPr>
            <w:tcW w:w="16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right w:val="single" w:sz="4" w:space="0" w:color="auto"/>
            </w:tcBorders>
          </w:tcPr>
          <w:p w:rsidR="003110D6" w:rsidRPr="00B01DC3" w:rsidRDefault="008A0068">
            <w:pPr>
              <w:pStyle w:val="Header"/>
              <w:tabs>
                <w:tab w:val="clear" w:pos="4536"/>
                <w:tab w:val="clear" w:pos="9072"/>
                <w:tab w:val="left" w:pos="851"/>
              </w:tabs>
              <w:spacing w:before="60" w:after="60"/>
              <w:ind w:left="-57" w:right="-113"/>
              <w:rPr>
                <w:sz w:val="14"/>
                <w:lang w:val="en-GB"/>
              </w:rPr>
            </w:pPr>
            <w:r w:rsidRPr="00B01DC3">
              <w:rPr>
                <w:sz w:val="14"/>
                <w:lang w:val="en-GB"/>
              </w:rPr>
              <w:t xml:space="preserve">  TIP</w:t>
            </w:r>
            <w:r w:rsidR="003110D6" w:rsidRPr="00B01DC3">
              <w:rPr>
                <w:sz w:val="14"/>
                <w:lang w:val="en-GB"/>
              </w:rPr>
              <w:t xml:space="preserve"> 0800-01</w:t>
            </w:r>
            <w:r w:rsidR="003110D6" w:rsidRPr="00B01DC3">
              <w:rPr>
                <w:sz w:val="14"/>
                <w:lang w:val="en-GB"/>
              </w:rPr>
              <w:br/>
              <w:t xml:space="preserve"> </w:t>
            </w:r>
            <w:r w:rsidRPr="00B01DC3">
              <w:rPr>
                <w:sz w:val="12"/>
                <w:szCs w:val="12"/>
                <w:lang w:val="en-GB"/>
              </w:rPr>
              <w:t>(2012</w:t>
            </w:r>
            <w:r w:rsidR="003110D6" w:rsidRPr="00B01DC3">
              <w:rPr>
                <w:sz w:val="12"/>
                <w:szCs w:val="12"/>
                <w:lang w:val="en-GB"/>
              </w:rPr>
              <w:t>)</w:t>
            </w: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SI-units and conversion factors</w:t>
            </w:r>
          </w:p>
        </w:tc>
        <w:tc>
          <w:tcPr>
            <w:tcW w:w="3742"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Identical; preferred SI-units and conversion factors for paper and board properties, reference to testing standards</w:t>
            </w:r>
          </w:p>
        </w:tc>
      </w:tr>
      <w:tr w:rsidR="003110D6" w:rsidRPr="00B01DC3" w:rsidTr="00773E32">
        <w:trPr>
          <w:cantSplit/>
        </w:trPr>
        <w:tc>
          <w:tcPr>
            <w:tcW w:w="2822" w:type="dxa"/>
            <w:tcBorders>
              <w:top w:val="single" w:sz="8" w:space="0" w:color="auto"/>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Sampling to determine average quality</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TM 1</w:t>
            </w:r>
            <w:r w:rsidRPr="00B01DC3">
              <w:rPr>
                <w:sz w:val="14"/>
                <w:lang w:val="en-GB"/>
              </w:rPr>
              <w:br/>
            </w:r>
            <w:r w:rsidRPr="00B01DC3">
              <w:rPr>
                <w:sz w:val="12"/>
                <w:szCs w:val="12"/>
                <w:lang w:val="en-GB"/>
              </w:rPr>
              <w:t>(1984)</w:t>
            </w: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Sampling procedure (corrugated board sheets, corrugated board containers)</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186</w:t>
            </w:r>
            <w:r w:rsidRPr="00B01DC3">
              <w:rPr>
                <w:sz w:val="14"/>
                <w:lang w:val="en-GB"/>
              </w:rPr>
              <w:br/>
            </w:r>
            <w:r w:rsidRPr="00B01DC3">
              <w:rPr>
                <w:sz w:val="12"/>
                <w:szCs w:val="12"/>
                <w:lang w:val="en-GB"/>
              </w:rPr>
              <w:t>(2002)</w:t>
            </w:r>
          </w:p>
        </w:tc>
        <w:tc>
          <w:tcPr>
            <w:tcW w:w="1602"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Sampling to determine average quality</w:t>
            </w:r>
          </w:p>
        </w:tc>
        <w:tc>
          <w:tcPr>
            <w:tcW w:w="709" w:type="dxa"/>
            <w:gridSpan w:val="2"/>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186</w:t>
            </w:r>
            <w:r w:rsidRPr="00B01DC3">
              <w:rPr>
                <w:sz w:val="14"/>
                <w:lang w:val="en-GB"/>
              </w:rPr>
              <w:br/>
            </w:r>
            <w:r w:rsidRPr="00B01DC3">
              <w:rPr>
                <w:sz w:val="12"/>
                <w:szCs w:val="12"/>
                <w:lang w:val="en-GB"/>
              </w:rPr>
              <w:t>(2002)</w:t>
            </w:r>
          </w:p>
        </w:tc>
        <w:tc>
          <w:tcPr>
            <w:tcW w:w="16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Sampling to determine average quality</w:t>
            </w:r>
          </w:p>
        </w:tc>
        <w:tc>
          <w:tcPr>
            <w:tcW w:w="510" w:type="dxa"/>
            <w:tcBorders>
              <w:top w:val="single" w:sz="8"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2"/>
                <w:szCs w:val="12"/>
                <w:lang w:val="en-GB"/>
              </w:rPr>
            </w:pPr>
            <w:r w:rsidRPr="00B01DC3">
              <w:rPr>
                <w:sz w:val="14"/>
                <w:lang w:val="en-GB"/>
              </w:rPr>
              <w:t>T 400</w:t>
            </w:r>
            <w:r w:rsidRPr="00B01DC3">
              <w:rPr>
                <w:sz w:val="14"/>
                <w:lang w:val="en-GB"/>
              </w:rPr>
              <w:br/>
            </w:r>
            <w:r w:rsidR="008A0068" w:rsidRPr="00B01DC3">
              <w:rPr>
                <w:sz w:val="12"/>
                <w:szCs w:val="12"/>
                <w:lang w:val="en-GB"/>
              </w:rPr>
              <w:t>(sp-1</w:t>
            </w:r>
            <w:r w:rsidR="00DD69F7" w:rsidRPr="00B01DC3">
              <w:rPr>
                <w:sz w:val="12"/>
                <w:szCs w:val="12"/>
                <w:lang w:val="en-GB"/>
              </w:rPr>
              <w:t>7</w:t>
            </w:r>
            <w:r w:rsidRPr="00B01DC3">
              <w:rPr>
                <w:sz w:val="12"/>
                <w:szCs w:val="12"/>
                <w:lang w:val="en-GB"/>
              </w:rPr>
              <w:t>)</w:t>
            </w:r>
          </w:p>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Sampling</w:t>
            </w:r>
          </w:p>
          <w:p w:rsidR="003110D6" w:rsidRPr="00B01DC3" w:rsidRDefault="003110D6">
            <w:pPr>
              <w:pStyle w:val="Header"/>
              <w:tabs>
                <w:tab w:val="clear" w:pos="4536"/>
                <w:tab w:val="clear" w:pos="9072"/>
                <w:tab w:val="left" w:pos="851"/>
              </w:tabs>
              <w:spacing w:before="60" w:after="60"/>
              <w:rPr>
                <w:sz w:val="14"/>
                <w:lang w:val="en-GB"/>
              </w:rPr>
            </w:pPr>
          </w:p>
        </w:tc>
        <w:tc>
          <w:tcPr>
            <w:tcW w:w="3742"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FEFCO/EN/ISO: Terminology different, identical procedure</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FEFCO/TAPPI: Terminology identical, number of samples different</w:t>
            </w:r>
          </w:p>
        </w:tc>
      </w:tr>
      <w:tr w:rsidR="003110D6" w:rsidRPr="00B01DC3" w:rsidTr="00773E32">
        <w:trPr>
          <w:cantSplit/>
        </w:trPr>
        <w:tc>
          <w:tcPr>
            <w:tcW w:w="2822" w:type="dxa"/>
            <w:tcBorders>
              <w:top w:val="single" w:sz="8" w:space="0" w:color="auto"/>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szCs w:val="16"/>
                <w:lang w:val="en-GB"/>
              </w:rPr>
            </w:pPr>
            <w:r w:rsidRPr="00B01DC3">
              <w:rPr>
                <w:sz w:val="16"/>
                <w:szCs w:val="16"/>
                <w:lang w:val="en-GB"/>
              </w:rPr>
              <w:t>Compression-testing equipment</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602"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709" w:type="dxa"/>
            <w:gridSpan w:val="2"/>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13820</w:t>
            </w:r>
            <w:r w:rsidRPr="00B01DC3">
              <w:rPr>
                <w:sz w:val="14"/>
                <w:lang w:val="en-GB"/>
              </w:rPr>
              <w:br/>
            </w:r>
            <w:r w:rsidRPr="00B01DC3">
              <w:rPr>
                <w:sz w:val="12"/>
                <w:szCs w:val="12"/>
                <w:lang w:val="en-GB"/>
              </w:rPr>
              <w:t>(</w:t>
            </w:r>
            <w:r w:rsidR="00DD69F7" w:rsidRPr="00B01DC3">
              <w:rPr>
                <w:sz w:val="12"/>
                <w:szCs w:val="12"/>
                <w:lang w:val="en-GB"/>
              </w:rPr>
              <w:t>2014</w:t>
            </w:r>
            <w:r w:rsidRPr="00B01DC3">
              <w:rPr>
                <w:sz w:val="12"/>
                <w:szCs w:val="12"/>
                <w:lang w:val="en-GB"/>
              </w:rPr>
              <w:t>)</w:t>
            </w:r>
          </w:p>
        </w:tc>
        <w:tc>
          <w:tcPr>
            <w:tcW w:w="16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Paper, board and corrugated fibreboard – Description and calibration of compression-testing equipment</w:t>
            </w:r>
          </w:p>
        </w:tc>
        <w:tc>
          <w:tcPr>
            <w:tcW w:w="510" w:type="dxa"/>
            <w:tcBorders>
              <w:top w:val="single" w:sz="8"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3742"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Reference standard in many ISO-standards. Description includes both rigid support method and flexible beam method and the preferred testing speed.</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No analogue method for tensile tester (details are included in the relevant property testing standards)</w:t>
            </w:r>
          </w:p>
        </w:tc>
      </w:tr>
      <w:tr w:rsidR="003110D6" w:rsidRPr="00B01DC3" w:rsidTr="00773E32">
        <w:trPr>
          <w:cantSplit/>
        </w:trPr>
        <w:tc>
          <w:tcPr>
            <w:tcW w:w="2822" w:type="dxa"/>
            <w:tcBorders>
              <w:top w:val="single" w:sz="8" w:space="0" w:color="auto"/>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Standard atmosphere for conditioning and testing of paper and board</w:t>
            </w:r>
          </w:p>
        </w:tc>
        <w:tc>
          <w:tcPr>
            <w:tcW w:w="2211" w:type="dxa"/>
            <w:gridSpan w:val="2"/>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Referred to EN 20187 / ISO 187</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20187</w:t>
            </w:r>
            <w:r w:rsidRPr="00B01DC3">
              <w:rPr>
                <w:sz w:val="14"/>
                <w:lang w:val="en-GB"/>
              </w:rPr>
              <w:br/>
            </w:r>
            <w:r w:rsidRPr="00B01DC3">
              <w:rPr>
                <w:sz w:val="12"/>
                <w:szCs w:val="12"/>
                <w:lang w:val="en-GB"/>
              </w:rPr>
              <w:t>(1993)</w:t>
            </w:r>
          </w:p>
        </w:tc>
        <w:tc>
          <w:tcPr>
            <w:tcW w:w="1602"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Standard atmosphere for conditioning and testing</w:t>
            </w:r>
          </w:p>
        </w:tc>
        <w:tc>
          <w:tcPr>
            <w:tcW w:w="709" w:type="dxa"/>
            <w:gridSpan w:val="2"/>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187</w:t>
            </w:r>
            <w:r w:rsidRPr="00B01DC3">
              <w:rPr>
                <w:sz w:val="14"/>
                <w:lang w:val="en-GB"/>
              </w:rPr>
              <w:br/>
            </w:r>
            <w:r w:rsidRPr="00B01DC3">
              <w:rPr>
                <w:sz w:val="12"/>
                <w:szCs w:val="12"/>
                <w:lang w:val="en-GB"/>
              </w:rPr>
              <w:t>(1990)</w:t>
            </w:r>
          </w:p>
        </w:tc>
        <w:tc>
          <w:tcPr>
            <w:tcW w:w="16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Standard atmosphere for conditioning and testing</w:t>
            </w:r>
          </w:p>
        </w:tc>
        <w:tc>
          <w:tcPr>
            <w:tcW w:w="510" w:type="dxa"/>
            <w:tcBorders>
              <w:top w:val="single" w:sz="8"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2"/>
                <w:szCs w:val="12"/>
                <w:lang w:val="en-GB"/>
              </w:rPr>
            </w:pPr>
            <w:r w:rsidRPr="00B01DC3">
              <w:rPr>
                <w:sz w:val="14"/>
                <w:lang w:val="en-GB"/>
              </w:rPr>
              <w:t>T 402</w:t>
            </w:r>
            <w:r w:rsidRPr="00B01DC3">
              <w:rPr>
                <w:sz w:val="14"/>
                <w:lang w:val="en-GB"/>
              </w:rPr>
              <w:br/>
            </w:r>
            <w:r w:rsidRPr="00B01DC3">
              <w:rPr>
                <w:sz w:val="12"/>
                <w:szCs w:val="12"/>
                <w:lang w:val="en-GB"/>
              </w:rPr>
              <w:t>(sp-</w:t>
            </w:r>
            <w:r w:rsidR="00C23701" w:rsidRPr="00B01DC3">
              <w:rPr>
                <w:sz w:val="12"/>
                <w:szCs w:val="12"/>
                <w:lang w:val="en-GB"/>
              </w:rPr>
              <w:t>13</w:t>
            </w:r>
            <w:r w:rsidRPr="00B01DC3">
              <w:rPr>
                <w:sz w:val="12"/>
                <w:szCs w:val="12"/>
                <w:lang w:val="en-GB"/>
              </w:rPr>
              <w:t>)</w:t>
            </w:r>
          </w:p>
          <w:p w:rsidR="003110D6" w:rsidRPr="00B01DC3" w:rsidRDefault="003110D6">
            <w:pPr>
              <w:pStyle w:val="Header"/>
              <w:tabs>
                <w:tab w:val="clear" w:pos="4536"/>
                <w:tab w:val="clear" w:pos="9072"/>
                <w:tab w:val="left" w:pos="851"/>
              </w:tabs>
              <w:spacing w:before="60" w:after="60"/>
              <w:ind w:left="-57" w:right="-57"/>
              <w:jc w:val="center"/>
              <w:rPr>
                <w:sz w:val="12"/>
                <w:szCs w:val="12"/>
                <w:lang w:val="en-GB"/>
              </w:rPr>
            </w:pPr>
          </w:p>
          <w:p w:rsidR="003110D6" w:rsidRPr="00B01DC3" w:rsidRDefault="003110D6">
            <w:pPr>
              <w:pStyle w:val="Header"/>
              <w:tabs>
                <w:tab w:val="clear" w:pos="4536"/>
                <w:tab w:val="clear" w:pos="9072"/>
                <w:tab w:val="left" w:pos="851"/>
              </w:tabs>
              <w:spacing w:before="60" w:after="60"/>
              <w:ind w:left="-57" w:right="-57"/>
              <w:jc w:val="center"/>
              <w:rPr>
                <w:sz w:val="12"/>
                <w:szCs w:val="12"/>
                <w:lang w:val="en-GB"/>
              </w:rPr>
            </w:pPr>
          </w:p>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Standard conditioning &amp; testing atmospheres for paper, board, pulp </w:t>
            </w:r>
            <w:r w:rsidR="00B01DC3" w:rsidRPr="00B01DC3">
              <w:rPr>
                <w:sz w:val="14"/>
                <w:lang w:val="en-GB"/>
              </w:rPr>
              <w:t>hand sheets</w:t>
            </w:r>
            <w:r w:rsidRPr="00B01DC3">
              <w:rPr>
                <w:sz w:val="14"/>
                <w:lang w:val="en-GB"/>
              </w:rPr>
              <w:t xml:space="preserve"> and related products</w:t>
            </w:r>
          </w:p>
        </w:tc>
        <w:tc>
          <w:tcPr>
            <w:tcW w:w="3742"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Identical</w:t>
            </w:r>
          </w:p>
        </w:tc>
      </w:tr>
      <w:tr w:rsidR="00DF629B" w:rsidRPr="00B01DC3" w:rsidTr="00773E32">
        <w:trPr>
          <w:cantSplit/>
        </w:trPr>
        <w:tc>
          <w:tcPr>
            <w:tcW w:w="2822" w:type="dxa"/>
            <w:tcBorders>
              <w:top w:val="nil"/>
              <w:left w:val="single" w:sz="12" w:space="0" w:color="auto"/>
              <w:bottom w:val="nil"/>
              <w:right w:val="single" w:sz="12" w:space="0" w:color="auto"/>
            </w:tcBorders>
          </w:tcPr>
          <w:p w:rsidR="00DF629B" w:rsidRPr="00B01DC3" w:rsidRDefault="00DF629B" w:rsidP="003110D6">
            <w:pPr>
              <w:pStyle w:val="Header"/>
              <w:tabs>
                <w:tab w:val="clear" w:pos="4536"/>
                <w:tab w:val="clear" w:pos="9072"/>
                <w:tab w:val="left" w:pos="851"/>
              </w:tabs>
              <w:spacing w:before="60" w:after="60"/>
              <w:rPr>
                <w:sz w:val="16"/>
                <w:lang w:val="en-GB"/>
              </w:rPr>
            </w:pPr>
            <w:r w:rsidRPr="00B01DC3">
              <w:rPr>
                <w:sz w:val="16"/>
                <w:lang w:val="en-GB"/>
              </w:rPr>
              <w:t>Basis weight (grammage)</w:t>
            </w:r>
          </w:p>
        </w:tc>
        <w:tc>
          <w:tcPr>
            <w:tcW w:w="510" w:type="dxa"/>
            <w:tcBorders>
              <w:top w:val="nil"/>
              <w:left w:val="nil"/>
              <w:bottom w:val="nil"/>
            </w:tcBorders>
          </w:tcPr>
          <w:p w:rsidR="00DF629B" w:rsidRPr="00B01DC3" w:rsidRDefault="00DF629B" w:rsidP="003110D6">
            <w:pPr>
              <w:pStyle w:val="Header"/>
              <w:tabs>
                <w:tab w:val="clear" w:pos="4536"/>
                <w:tab w:val="clear" w:pos="9072"/>
                <w:tab w:val="left" w:pos="851"/>
              </w:tabs>
              <w:spacing w:before="60" w:after="60"/>
              <w:rPr>
                <w:sz w:val="14"/>
                <w:lang w:val="en-GB"/>
              </w:rPr>
            </w:pPr>
          </w:p>
        </w:tc>
        <w:tc>
          <w:tcPr>
            <w:tcW w:w="1701" w:type="dxa"/>
            <w:tcBorders>
              <w:top w:val="nil"/>
              <w:left w:val="nil"/>
              <w:bottom w:val="nil"/>
              <w:right w:val="single" w:sz="12" w:space="0" w:color="auto"/>
            </w:tcBorders>
          </w:tcPr>
          <w:p w:rsidR="00DF629B" w:rsidRPr="00B01DC3" w:rsidRDefault="00DF629B" w:rsidP="003110D6">
            <w:pPr>
              <w:pStyle w:val="Header"/>
              <w:tabs>
                <w:tab w:val="clear" w:pos="4536"/>
                <w:tab w:val="clear" w:pos="9072"/>
                <w:tab w:val="left" w:pos="851"/>
              </w:tabs>
              <w:spacing w:before="60" w:after="60"/>
              <w:rPr>
                <w:sz w:val="14"/>
                <w:lang w:val="en-GB"/>
              </w:rPr>
            </w:pPr>
          </w:p>
        </w:tc>
        <w:tc>
          <w:tcPr>
            <w:tcW w:w="510" w:type="dxa"/>
            <w:tcBorders>
              <w:top w:val="nil"/>
              <w:left w:val="nil"/>
              <w:bottom w:val="nil"/>
            </w:tcBorders>
          </w:tcPr>
          <w:p w:rsidR="00DF629B" w:rsidRPr="00B01DC3" w:rsidRDefault="00DF629B" w:rsidP="003110D6">
            <w:pPr>
              <w:pStyle w:val="Header"/>
              <w:tabs>
                <w:tab w:val="clear" w:pos="4536"/>
                <w:tab w:val="clear" w:pos="9072"/>
                <w:tab w:val="left" w:pos="851"/>
              </w:tabs>
              <w:spacing w:before="60" w:after="60"/>
              <w:ind w:right="-57"/>
              <w:rPr>
                <w:sz w:val="14"/>
                <w:lang w:val="en-GB"/>
              </w:rPr>
            </w:pPr>
            <w:r w:rsidRPr="00B01DC3">
              <w:rPr>
                <w:sz w:val="14"/>
                <w:lang w:val="en-GB"/>
              </w:rPr>
              <w:t>536</w:t>
            </w:r>
            <w:r w:rsidRPr="00B01DC3">
              <w:rPr>
                <w:sz w:val="14"/>
                <w:lang w:val="en-GB"/>
              </w:rPr>
              <w:br/>
            </w:r>
            <w:r w:rsidRPr="00B01DC3">
              <w:rPr>
                <w:sz w:val="12"/>
                <w:szCs w:val="12"/>
                <w:lang w:val="en-GB"/>
              </w:rPr>
              <w:t>(2013)</w:t>
            </w:r>
          </w:p>
        </w:tc>
        <w:tc>
          <w:tcPr>
            <w:tcW w:w="1602" w:type="dxa"/>
            <w:tcBorders>
              <w:top w:val="nil"/>
              <w:bottom w:val="nil"/>
              <w:right w:val="single" w:sz="12" w:space="0" w:color="auto"/>
            </w:tcBorders>
          </w:tcPr>
          <w:p w:rsidR="00DF629B" w:rsidRPr="00B01DC3" w:rsidRDefault="00DF629B" w:rsidP="003110D6">
            <w:pPr>
              <w:pStyle w:val="Header"/>
              <w:tabs>
                <w:tab w:val="clear" w:pos="4536"/>
                <w:tab w:val="clear" w:pos="9072"/>
                <w:tab w:val="left" w:pos="851"/>
              </w:tabs>
              <w:spacing w:before="60" w:after="60"/>
              <w:rPr>
                <w:sz w:val="14"/>
                <w:lang w:val="en-GB"/>
              </w:rPr>
            </w:pPr>
            <w:r w:rsidRPr="00B01DC3">
              <w:rPr>
                <w:sz w:val="14"/>
                <w:lang w:val="en-GB"/>
              </w:rPr>
              <w:t>Determination of grammage</w:t>
            </w:r>
          </w:p>
        </w:tc>
        <w:tc>
          <w:tcPr>
            <w:tcW w:w="709" w:type="dxa"/>
            <w:gridSpan w:val="2"/>
            <w:tcBorders>
              <w:top w:val="nil"/>
              <w:left w:val="nil"/>
              <w:bottom w:val="nil"/>
            </w:tcBorders>
          </w:tcPr>
          <w:p w:rsidR="00DF629B" w:rsidRPr="00B01DC3" w:rsidRDefault="00DF629B" w:rsidP="003110D6">
            <w:pPr>
              <w:pStyle w:val="Header"/>
              <w:tabs>
                <w:tab w:val="clear" w:pos="4536"/>
                <w:tab w:val="clear" w:pos="9072"/>
                <w:tab w:val="left" w:pos="851"/>
              </w:tabs>
              <w:spacing w:before="60" w:after="60"/>
              <w:ind w:right="-57"/>
              <w:rPr>
                <w:sz w:val="14"/>
                <w:lang w:val="en-GB"/>
              </w:rPr>
            </w:pPr>
            <w:r w:rsidRPr="00B01DC3">
              <w:rPr>
                <w:sz w:val="14"/>
                <w:lang w:val="en-GB"/>
              </w:rPr>
              <w:t>536</w:t>
            </w:r>
            <w:r w:rsidRPr="00B01DC3">
              <w:rPr>
                <w:sz w:val="14"/>
                <w:lang w:val="en-GB"/>
              </w:rPr>
              <w:br/>
            </w:r>
            <w:r w:rsidRPr="00B01DC3">
              <w:rPr>
                <w:sz w:val="12"/>
                <w:szCs w:val="12"/>
                <w:lang w:val="en-GB"/>
              </w:rPr>
              <w:t>(2012)</w:t>
            </w:r>
          </w:p>
        </w:tc>
        <w:tc>
          <w:tcPr>
            <w:tcW w:w="1601" w:type="dxa"/>
            <w:tcBorders>
              <w:top w:val="nil"/>
              <w:bottom w:val="nil"/>
              <w:right w:val="single" w:sz="12" w:space="0" w:color="auto"/>
            </w:tcBorders>
          </w:tcPr>
          <w:p w:rsidR="00DF629B" w:rsidRPr="00B01DC3" w:rsidRDefault="00DF629B" w:rsidP="003110D6">
            <w:pPr>
              <w:pStyle w:val="Header"/>
              <w:tabs>
                <w:tab w:val="clear" w:pos="4536"/>
                <w:tab w:val="clear" w:pos="9072"/>
                <w:tab w:val="left" w:pos="851"/>
              </w:tabs>
              <w:spacing w:before="60" w:after="60"/>
              <w:rPr>
                <w:sz w:val="14"/>
                <w:lang w:val="en-GB"/>
              </w:rPr>
            </w:pPr>
            <w:r w:rsidRPr="00B01DC3">
              <w:rPr>
                <w:sz w:val="14"/>
                <w:lang w:val="en-GB"/>
              </w:rPr>
              <w:t>Determination of grammage</w:t>
            </w:r>
          </w:p>
        </w:tc>
        <w:tc>
          <w:tcPr>
            <w:tcW w:w="510" w:type="dxa"/>
            <w:tcBorders>
              <w:top w:val="nil"/>
              <w:left w:val="nil"/>
              <w:bottom w:val="nil"/>
              <w:right w:val="single" w:sz="4" w:space="0" w:color="auto"/>
            </w:tcBorders>
          </w:tcPr>
          <w:p w:rsidR="00DF629B" w:rsidRPr="00B01DC3" w:rsidRDefault="00DF629B" w:rsidP="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410</w:t>
            </w:r>
            <w:r w:rsidRPr="00B01DC3">
              <w:rPr>
                <w:sz w:val="14"/>
                <w:lang w:val="en-GB"/>
              </w:rPr>
              <w:br/>
            </w:r>
            <w:r w:rsidRPr="00B01DC3">
              <w:rPr>
                <w:sz w:val="12"/>
                <w:szCs w:val="12"/>
                <w:lang w:val="en-GB"/>
              </w:rPr>
              <w:t>(om-13)</w:t>
            </w:r>
          </w:p>
        </w:tc>
        <w:tc>
          <w:tcPr>
            <w:tcW w:w="1701" w:type="dxa"/>
            <w:tcBorders>
              <w:top w:val="nil"/>
              <w:left w:val="nil"/>
              <w:bottom w:val="nil"/>
              <w:right w:val="single" w:sz="12" w:space="0" w:color="auto"/>
            </w:tcBorders>
          </w:tcPr>
          <w:p w:rsidR="00DF629B" w:rsidRPr="00B01DC3" w:rsidRDefault="00DF629B" w:rsidP="003110D6">
            <w:pPr>
              <w:pStyle w:val="Header"/>
              <w:tabs>
                <w:tab w:val="clear" w:pos="4536"/>
                <w:tab w:val="clear" w:pos="9072"/>
                <w:tab w:val="left" w:pos="851"/>
              </w:tabs>
              <w:spacing w:before="60" w:after="60"/>
              <w:rPr>
                <w:sz w:val="14"/>
                <w:lang w:val="en-GB"/>
              </w:rPr>
            </w:pPr>
            <w:r w:rsidRPr="00B01DC3">
              <w:rPr>
                <w:sz w:val="14"/>
                <w:lang w:val="en-GB"/>
              </w:rPr>
              <w:t>Grammage of paper and paperboard (weight per unit area)</w:t>
            </w:r>
          </w:p>
        </w:tc>
        <w:tc>
          <w:tcPr>
            <w:tcW w:w="3742" w:type="dxa"/>
            <w:tcBorders>
              <w:top w:val="nil"/>
              <w:left w:val="nil"/>
              <w:bottom w:val="nil"/>
              <w:right w:val="single" w:sz="12" w:space="0" w:color="auto"/>
            </w:tcBorders>
          </w:tcPr>
          <w:p w:rsidR="00DF629B" w:rsidRPr="00B01DC3" w:rsidRDefault="00DF629B" w:rsidP="003110D6">
            <w:pPr>
              <w:pStyle w:val="Header"/>
              <w:tabs>
                <w:tab w:val="clear" w:pos="4536"/>
                <w:tab w:val="clear" w:pos="9072"/>
                <w:tab w:val="left" w:pos="851"/>
              </w:tabs>
              <w:spacing w:before="60" w:after="60"/>
              <w:rPr>
                <w:sz w:val="14"/>
                <w:lang w:val="en-GB"/>
              </w:rPr>
            </w:pPr>
            <w:r w:rsidRPr="00B01DC3">
              <w:rPr>
                <w:sz w:val="14"/>
                <w:lang w:val="en-GB"/>
              </w:rPr>
              <w:t>Identical</w:t>
            </w:r>
          </w:p>
        </w:tc>
      </w:tr>
      <w:tr w:rsidR="00DF629B" w:rsidRPr="00B01DC3" w:rsidTr="00773E32">
        <w:trPr>
          <w:cantSplit/>
        </w:trPr>
        <w:tc>
          <w:tcPr>
            <w:tcW w:w="2822" w:type="dxa"/>
            <w:tcBorders>
              <w:top w:val="single" w:sz="8" w:space="0" w:color="auto"/>
              <w:left w:val="single" w:sz="12" w:space="0" w:color="auto"/>
              <w:bottom w:val="single" w:sz="8" w:space="0" w:color="auto"/>
              <w:right w:val="single" w:sz="12" w:space="0" w:color="auto"/>
            </w:tcBorders>
          </w:tcPr>
          <w:p w:rsidR="00DF629B" w:rsidRPr="00B01DC3" w:rsidRDefault="00DF629B" w:rsidP="003110D6">
            <w:pPr>
              <w:pStyle w:val="Header"/>
              <w:tabs>
                <w:tab w:val="clear" w:pos="4536"/>
                <w:tab w:val="clear" w:pos="9072"/>
                <w:tab w:val="left" w:pos="851"/>
              </w:tabs>
              <w:spacing w:before="60" w:after="60"/>
              <w:rPr>
                <w:sz w:val="16"/>
                <w:lang w:val="en-GB"/>
              </w:rPr>
            </w:pPr>
            <w:r w:rsidRPr="00B01DC3">
              <w:rPr>
                <w:sz w:val="16"/>
                <w:lang w:val="en-GB"/>
              </w:rPr>
              <w:t>Thickness</w:t>
            </w:r>
          </w:p>
        </w:tc>
        <w:tc>
          <w:tcPr>
            <w:tcW w:w="510" w:type="dxa"/>
            <w:tcBorders>
              <w:top w:val="single" w:sz="8" w:space="0" w:color="auto"/>
              <w:left w:val="nil"/>
              <w:bottom w:val="single" w:sz="8" w:space="0" w:color="auto"/>
            </w:tcBorders>
          </w:tcPr>
          <w:p w:rsidR="00DF629B" w:rsidRPr="00B01DC3" w:rsidRDefault="00DF629B" w:rsidP="003110D6">
            <w:pPr>
              <w:pStyle w:val="Header"/>
              <w:tabs>
                <w:tab w:val="clear" w:pos="4536"/>
                <w:tab w:val="clear" w:pos="9072"/>
                <w:tab w:val="left" w:pos="851"/>
              </w:tabs>
              <w:spacing w:before="60" w:after="60"/>
              <w:rPr>
                <w:sz w:val="14"/>
                <w:lang w:val="en-GB"/>
              </w:rPr>
            </w:pPr>
          </w:p>
        </w:tc>
        <w:tc>
          <w:tcPr>
            <w:tcW w:w="1701" w:type="dxa"/>
            <w:tcBorders>
              <w:top w:val="single" w:sz="8" w:space="0" w:color="auto"/>
              <w:left w:val="nil"/>
              <w:bottom w:val="single" w:sz="8" w:space="0" w:color="auto"/>
              <w:right w:val="single" w:sz="12" w:space="0" w:color="auto"/>
            </w:tcBorders>
          </w:tcPr>
          <w:p w:rsidR="00DF629B" w:rsidRPr="00B01DC3" w:rsidRDefault="00DF629B" w:rsidP="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tcBorders>
          </w:tcPr>
          <w:p w:rsidR="00DF629B" w:rsidRPr="00B01DC3" w:rsidRDefault="00DF629B" w:rsidP="003110D6">
            <w:pPr>
              <w:pStyle w:val="Header"/>
              <w:tabs>
                <w:tab w:val="clear" w:pos="4536"/>
                <w:tab w:val="clear" w:pos="9072"/>
                <w:tab w:val="left" w:pos="851"/>
              </w:tabs>
              <w:spacing w:before="60" w:after="60"/>
              <w:ind w:right="-57"/>
              <w:rPr>
                <w:sz w:val="14"/>
                <w:lang w:val="en-GB"/>
              </w:rPr>
            </w:pPr>
            <w:r w:rsidRPr="00B01DC3">
              <w:rPr>
                <w:sz w:val="14"/>
                <w:lang w:val="en-GB"/>
              </w:rPr>
              <w:t>534</w:t>
            </w:r>
            <w:r w:rsidRPr="00B01DC3">
              <w:rPr>
                <w:sz w:val="14"/>
                <w:lang w:val="en-GB"/>
              </w:rPr>
              <w:br/>
            </w:r>
            <w:r w:rsidRPr="00B01DC3">
              <w:rPr>
                <w:sz w:val="12"/>
                <w:szCs w:val="12"/>
                <w:lang w:val="en-GB"/>
              </w:rPr>
              <w:t>(2012)</w:t>
            </w:r>
          </w:p>
        </w:tc>
        <w:tc>
          <w:tcPr>
            <w:tcW w:w="1602" w:type="dxa"/>
            <w:tcBorders>
              <w:top w:val="single" w:sz="8" w:space="0" w:color="auto"/>
              <w:bottom w:val="single" w:sz="8" w:space="0" w:color="auto"/>
              <w:right w:val="single" w:sz="12" w:space="0" w:color="auto"/>
            </w:tcBorders>
          </w:tcPr>
          <w:p w:rsidR="00DF629B" w:rsidRPr="00B01DC3" w:rsidRDefault="00DF629B" w:rsidP="003110D6">
            <w:pPr>
              <w:pStyle w:val="Header"/>
              <w:tabs>
                <w:tab w:val="clear" w:pos="4536"/>
                <w:tab w:val="clear" w:pos="9072"/>
                <w:tab w:val="left" w:pos="851"/>
              </w:tabs>
              <w:spacing w:before="60" w:after="60"/>
              <w:rPr>
                <w:sz w:val="14"/>
                <w:lang w:val="en-GB"/>
              </w:rPr>
            </w:pPr>
            <w:r w:rsidRPr="00B01DC3">
              <w:rPr>
                <w:sz w:val="14"/>
                <w:lang w:val="en-GB"/>
              </w:rPr>
              <w:t xml:space="preserve">Determination of the thickness of single sheets and </w:t>
            </w:r>
            <w:proofErr w:type="gramStart"/>
            <w:r w:rsidRPr="00B01DC3">
              <w:rPr>
                <w:sz w:val="14"/>
                <w:lang w:val="en-GB"/>
              </w:rPr>
              <w:t>apparent  bulk</w:t>
            </w:r>
            <w:proofErr w:type="gramEnd"/>
            <w:r w:rsidRPr="00B01DC3">
              <w:rPr>
                <w:sz w:val="14"/>
                <w:lang w:val="en-GB"/>
              </w:rPr>
              <w:t xml:space="preserve"> density and apparent sheet density</w:t>
            </w:r>
          </w:p>
        </w:tc>
        <w:tc>
          <w:tcPr>
            <w:tcW w:w="709" w:type="dxa"/>
            <w:gridSpan w:val="2"/>
            <w:tcBorders>
              <w:top w:val="single" w:sz="8" w:space="0" w:color="auto"/>
              <w:left w:val="nil"/>
              <w:bottom w:val="single" w:sz="8" w:space="0" w:color="auto"/>
            </w:tcBorders>
          </w:tcPr>
          <w:p w:rsidR="00DF629B" w:rsidRPr="00B01DC3" w:rsidRDefault="00DF629B" w:rsidP="003110D6">
            <w:pPr>
              <w:pStyle w:val="Header"/>
              <w:tabs>
                <w:tab w:val="clear" w:pos="4536"/>
                <w:tab w:val="clear" w:pos="9072"/>
                <w:tab w:val="left" w:pos="851"/>
              </w:tabs>
              <w:spacing w:before="60" w:after="60"/>
              <w:ind w:right="-57"/>
              <w:rPr>
                <w:sz w:val="14"/>
                <w:lang w:val="en-GB"/>
              </w:rPr>
            </w:pPr>
            <w:r w:rsidRPr="00B01DC3">
              <w:rPr>
                <w:sz w:val="14"/>
                <w:lang w:val="en-GB"/>
              </w:rPr>
              <w:t>534</w:t>
            </w:r>
            <w:r w:rsidRPr="00B01DC3">
              <w:rPr>
                <w:sz w:val="14"/>
                <w:lang w:val="en-GB"/>
              </w:rPr>
              <w:br/>
            </w:r>
            <w:r w:rsidRPr="00B01DC3">
              <w:rPr>
                <w:sz w:val="12"/>
                <w:szCs w:val="12"/>
                <w:lang w:val="en-GB"/>
              </w:rPr>
              <w:t>(2011)</w:t>
            </w:r>
          </w:p>
        </w:tc>
        <w:tc>
          <w:tcPr>
            <w:tcW w:w="1601" w:type="dxa"/>
            <w:tcBorders>
              <w:top w:val="single" w:sz="8" w:space="0" w:color="auto"/>
              <w:bottom w:val="single" w:sz="8" w:space="0" w:color="auto"/>
              <w:right w:val="single" w:sz="12" w:space="0" w:color="auto"/>
            </w:tcBorders>
          </w:tcPr>
          <w:p w:rsidR="00DF629B" w:rsidRPr="00B01DC3" w:rsidRDefault="00DF629B" w:rsidP="003110D6">
            <w:pPr>
              <w:pStyle w:val="Header"/>
              <w:tabs>
                <w:tab w:val="clear" w:pos="4536"/>
                <w:tab w:val="clear" w:pos="9072"/>
                <w:tab w:val="left" w:pos="851"/>
              </w:tabs>
              <w:spacing w:before="60" w:after="60"/>
              <w:rPr>
                <w:sz w:val="14"/>
                <w:lang w:val="en-GB"/>
              </w:rPr>
            </w:pPr>
            <w:r w:rsidRPr="00B01DC3">
              <w:rPr>
                <w:sz w:val="14"/>
                <w:lang w:val="en-GB"/>
              </w:rPr>
              <w:t xml:space="preserve">Determination of the thickness of single sheets and </w:t>
            </w:r>
            <w:proofErr w:type="gramStart"/>
            <w:r w:rsidRPr="00B01DC3">
              <w:rPr>
                <w:sz w:val="14"/>
                <w:lang w:val="en-GB"/>
              </w:rPr>
              <w:t>apparent  bulk</w:t>
            </w:r>
            <w:proofErr w:type="gramEnd"/>
            <w:r w:rsidRPr="00B01DC3">
              <w:rPr>
                <w:sz w:val="14"/>
                <w:lang w:val="en-GB"/>
              </w:rPr>
              <w:t xml:space="preserve"> density and apparent sheet density</w:t>
            </w:r>
          </w:p>
        </w:tc>
        <w:tc>
          <w:tcPr>
            <w:tcW w:w="510" w:type="dxa"/>
            <w:tcBorders>
              <w:top w:val="single" w:sz="8" w:space="0" w:color="auto"/>
              <w:left w:val="nil"/>
              <w:bottom w:val="single" w:sz="8" w:space="0" w:color="auto"/>
              <w:right w:val="single" w:sz="4" w:space="0" w:color="auto"/>
            </w:tcBorders>
          </w:tcPr>
          <w:p w:rsidR="00DF629B" w:rsidRPr="00B01DC3" w:rsidRDefault="00DF629B" w:rsidP="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411</w:t>
            </w:r>
            <w:r w:rsidRPr="00B01DC3">
              <w:rPr>
                <w:sz w:val="14"/>
                <w:lang w:val="en-GB"/>
              </w:rPr>
              <w:br/>
            </w:r>
            <w:r w:rsidRPr="00B01DC3">
              <w:rPr>
                <w:sz w:val="12"/>
                <w:szCs w:val="12"/>
                <w:lang w:val="en-GB"/>
              </w:rPr>
              <w:t>(om-1</w:t>
            </w:r>
            <w:r w:rsidR="00C23701" w:rsidRPr="00B01DC3">
              <w:rPr>
                <w:sz w:val="12"/>
                <w:szCs w:val="12"/>
                <w:lang w:val="en-GB"/>
              </w:rPr>
              <w:t>5</w:t>
            </w:r>
            <w:r w:rsidRPr="00B01DC3">
              <w:rPr>
                <w:sz w:val="12"/>
                <w:szCs w:val="12"/>
                <w:lang w:val="en-GB"/>
              </w:rPr>
              <w:t>)</w:t>
            </w:r>
          </w:p>
        </w:tc>
        <w:tc>
          <w:tcPr>
            <w:tcW w:w="1701" w:type="dxa"/>
            <w:tcBorders>
              <w:top w:val="single" w:sz="8" w:space="0" w:color="auto"/>
              <w:left w:val="nil"/>
              <w:bottom w:val="single" w:sz="8" w:space="0" w:color="auto"/>
              <w:right w:val="single" w:sz="12" w:space="0" w:color="auto"/>
            </w:tcBorders>
          </w:tcPr>
          <w:p w:rsidR="00DF629B" w:rsidRPr="00B01DC3" w:rsidRDefault="00DF629B" w:rsidP="003110D6">
            <w:pPr>
              <w:pStyle w:val="Header"/>
              <w:tabs>
                <w:tab w:val="clear" w:pos="4536"/>
                <w:tab w:val="clear" w:pos="9072"/>
                <w:tab w:val="left" w:pos="851"/>
              </w:tabs>
              <w:spacing w:before="60" w:after="60"/>
              <w:rPr>
                <w:sz w:val="14"/>
                <w:lang w:val="en-GB"/>
              </w:rPr>
            </w:pPr>
            <w:r w:rsidRPr="00B01DC3">
              <w:rPr>
                <w:sz w:val="14"/>
                <w:lang w:val="en-GB"/>
              </w:rPr>
              <w:t>Thickness (</w:t>
            </w:r>
            <w:r w:rsidR="00B01DC3" w:rsidRPr="00B01DC3">
              <w:rPr>
                <w:sz w:val="14"/>
                <w:lang w:val="en-GB"/>
              </w:rPr>
              <w:t>calliper</w:t>
            </w:r>
            <w:r w:rsidRPr="00B01DC3">
              <w:rPr>
                <w:sz w:val="14"/>
                <w:lang w:val="en-GB"/>
              </w:rPr>
              <w:t>) of paper, paperboard, and combined board</w:t>
            </w:r>
          </w:p>
        </w:tc>
        <w:tc>
          <w:tcPr>
            <w:tcW w:w="3742" w:type="dxa"/>
            <w:tcBorders>
              <w:top w:val="single" w:sz="8" w:space="0" w:color="auto"/>
              <w:left w:val="nil"/>
              <w:bottom w:val="single" w:sz="8" w:space="0" w:color="auto"/>
              <w:right w:val="single" w:sz="12" w:space="0" w:color="auto"/>
            </w:tcBorders>
          </w:tcPr>
          <w:p w:rsidR="00DF629B" w:rsidRDefault="00DF629B" w:rsidP="003110D6">
            <w:pPr>
              <w:pStyle w:val="Header"/>
              <w:tabs>
                <w:tab w:val="clear" w:pos="4536"/>
                <w:tab w:val="clear" w:pos="9072"/>
                <w:tab w:val="left" w:pos="851"/>
              </w:tabs>
              <w:spacing w:before="60" w:after="60"/>
              <w:rPr>
                <w:sz w:val="14"/>
                <w:lang w:val="en-GB"/>
              </w:rPr>
            </w:pPr>
            <w:r w:rsidRPr="00B01DC3">
              <w:rPr>
                <w:sz w:val="14"/>
                <w:lang w:val="en-GB"/>
              </w:rPr>
              <w:t>EN/ISO/TAPPI: preferred measuring pressure different; incl. alternate pressure identical</w:t>
            </w:r>
          </w:p>
          <w:p w:rsidR="00B17B21" w:rsidRDefault="00B17B21" w:rsidP="003110D6">
            <w:pPr>
              <w:pStyle w:val="Header"/>
              <w:tabs>
                <w:tab w:val="clear" w:pos="4536"/>
                <w:tab w:val="clear" w:pos="9072"/>
                <w:tab w:val="left" w:pos="851"/>
              </w:tabs>
              <w:spacing w:before="60" w:after="60"/>
              <w:rPr>
                <w:sz w:val="14"/>
                <w:lang w:val="en-GB"/>
              </w:rPr>
            </w:pPr>
          </w:p>
          <w:p w:rsidR="00B17B21" w:rsidRPr="00B01DC3" w:rsidRDefault="00B17B21" w:rsidP="003110D6">
            <w:pPr>
              <w:pStyle w:val="Header"/>
              <w:tabs>
                <w:tab w:val="clear" w:pos="4536"/>
                <w:tab w:val="clear" w:pos="9072"/>
                <w:tab w:val="left" w:pos="851"/>
              </w:tabs>
              <w:spacing w:before="60" w:after="60"/>
              <w:rPr>
                <w:sz w:val="14"/>
                <w:lang w:val="en-GB"/>
              </w:rPr>
            </w:pPr>
          </w:p>
        </w:tc>
      </w:tr>
      <w:tr w:rsidR="003110D6" w:rsidRPr="00B01DC3" w:rsidTr="00650CD1">
        <w:trPr>
          <w:cantSplit/>
        </w:trPr>
        <w:tc>
          <w:tcPr>
            <w:tcW w:w="15408" w:type="dxa"/>
            <w:gridSpan w:val="11"/>
            <w:tcBorders>
              <w:top w:val="single" w:sz="12" w:space="0" w:color="auto"/>
              <w:left w:val="single" w:sz="12" w:space="0" w:color="auto"/>
              <w:bottom w:val="single" w:sz="12" w:space="0" w:color="auto"/>
              <w:right w:val="single" w:sz="12" w:space="0" w:color="auto"/>
            </w:tcBorders>
            <w:shd w:val="clear" w:color="auto" w:fill="DEEAF6" w:themeFill="accent5" w:themeFillTint="33"/>
          </w:tcPr>
          <w:p w:rsidR="003110D6" w:rsidRPr="00B01DC3" w:rsidRDefault="003110D6">
            <w:pPr>
              <w:pStyle w:val="Header"/>
              <w:tabs>
                <w:tab w:val="clear" w:pos="4536"/>
                <w:tab w:val="clear" w:pos="9072"/>
                <w:tab w:val="left" w:pos="851"/>
              </w:tabs>
              <w:spacing w:before="120" w:after="120"/>
              <w:rPr>
                <w:b/>
                <w:sz w:val="24"/>
                <w:lang w:val="en-GB"/>
              </w:rPr>
            </w:pPr>
            <w:r w:rsidRPr="00B01DC3">
              <w:rPr>
                <w:lang w:val="en-GB"/>
              </w:rPr>
              <w:lastRenderedPageBreak/>
              <w:br w:type="page"/>
            </w:r>
            <w:r w:rsidRPr="00B01DC3">
              <w:rPr>
                <w:b/>
                <w:sz w:val="24"/>
                <w:lang w:val="en-GB"/>
              </w:rPr>
              <w:t>Component papers of the corrugated board</w:t>
            </w:r>
          </w:p>
        </w:tc>
      </w:tr>
      <w:tr w:rsidR="003110D6" w:rsidRPr="00B01DC3" w:rsidTr="00773E32">
        <w:trPr>
          <w:cantSplit/>
          <w:trHeight w:hRule="exact" w:val="220"/>
        </w:trPr>
        <w:tc>
          <w:tcPr>
            <w:tcW w:w="15408" w:type="dxa"/>
            <w:gridSpan w:val="11"/>
            <w:tcBorders>
              <w:top w:val="single" w:sz="12" w:space="0" w:color="auto"/>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120" w:after="120"/>
              <w:rPr>
                <w:b/>
                <w:szCs w:val="22"/>
                <w:lang w:val="en-GB"/>
              </w:rPr>
            </w:pPr>
          </w:p>
        </w:tc>
      </w:tr>
      <w:tr w:rsidR="003110D6" w:rsidRPr="00B01DC3">
        <w:trPr>
          <w:cantSplit/>
        </w:trPr>
        <w:tc>
          <w:tcPr>
            <w:tcW w:w="2822" w:type="dxa"/>
            <w:vMerge w:val="restart"/>
            <w:tcBorders>
              <w:top w:val="single" w:sz="12" w:space="0" w:color="auto"/>
              <w:left w:val="single" w:sz="12"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Test item</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 xml:space="preserve">FEFCO Testing Method </w:t>
            </w:r>
          </w:p>
        </w:tc>
        <w:tc>
          <w:tcPr>
            <w:tcW w:w="2211" w:type="dxa"/>
            <w:gridSpan w:val="3"/>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EN Standard</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ISO Standard</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TAPPI Test Method</w:t>
            </w:r>
          </w:p>
        </w:tc>
        <w:tc>
          <w:tcPr>
            <w:tcW w:w="3742" w:type="dxa"/>
            <w:vMerge w:val="restart"/>
            <w:tcBorders>
              <w:top w:val="single" w:sz="12" w:space="0" w:color="auto"/>
              <w:left w:val="nil"/>
              <w:bottom w:val="nil"/>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 xml:space="preserve">Remarks                                                 </w:t>
            </w:r>
          </w:p>
        </w:tc>
      </w:tr>
      <w:tr w:rsidR="003110D6" w:rsidRPr="00B01DC3" w:rsidTr="008C160E">
        <w:trPr>
          <w:cantSplit/>
        </w:trPr>
        <w:tc>
          <w:tcPr>
            <w:tcW w:w="2822" w:type="dxa"/>
            <w:vMerge/>
            <w:tcBorders>
              <w:top w:val="single" w:sz="4" w:space="0" w:color="auto"/>
              <w:left w:val="single" w:sz="12"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gridSpan w:val="2"/>
            <w:tcBorders>
              <w:top w:val="single" w:sz="4"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6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601" w:type="dxa"/>
            <w:tcBorders>
              <w:top w:val="single" w:sz="4"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right w:val="single" w:sz="4"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3742" w:type="dxa"/>
            <w:vMerge/>
            <w:tcBorders>
              <w:top w:val="nil"/>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r>
      <w:tr w:rsidR="003110D6" w:rsidRPr="00B01DC3" w:rsidTr="00773E32">
        <w:trPr>
          <w:cantSplit/>
        </w:trPr>
        <w:tc>
          <w:tcPr>
            <w:tcW w:w="2822" w:type="dxa"/>
            <w:tcBorders>
              <w:top w:val="single" w:sz="12" w:space="0" w:color="auto"/>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Bursting strength – corrugated board component papers</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tcBorders>
          </w:tcPr>
          <w:p w:rsidR="003110D6" w:rsidRPr="00B01DC3" w:rsidRDefault="008A0068">
            <w:pPr>
              <w:pStyle w:val="Header"/>
              <w:tabs>
                <w:tab w:val="clear" w:pos="4536"/>
                <w:tab w:val="clear" w:pos="9072"/>
                <w:tab w:val="left" w:pos="851"/>
              </w:tabs>
              <w:spacing w:before="60" w:after="60"/>
              <w:ind w:right="-57"/>
              <w:rPr>
                <w:sz w:val="14"/>
                <w:lang w:val="en-GB"/>
              </w:rPr>
            </w:pPr>
            <w:r w:rsidRPr="00B01DC3">
              <w:rPr>
                <w:sz w:val="14"/>
                <w:lang w:val="en-GB"/>
              </w:rPr>
              <w:t>2759</w:t>
            </w:r>
            <w:r w:rsidRPr="00B01DC3">
              <w:rPr>
                <w:sz w:val="14"/>
                <w:lang w:val="en-GB"/>
              </w:rPr>
              <w:br/>
            </w:r>
            <w:r w:rsidRPr="00B01DC3">
              <w:rPr>
                <w:sz w:val="12"/>
                <w:szCs w:val="12"/>
                <w:lang w:val="en-GB"/>
              </w:rPr>
              <w:t>(20</w:t>
            </w:r>
            <w:r w:rsidR="00C23701" w:rsidRPr="00B01DC3">
              <w:rPr>
                <w:sz w:val="12"/>
                <w:szCs w:val="12"/>
                <w:lang w:val="en-GB"/>
              </w:rPr>
              <w:t>14</w:t>
            </w:r>
            <w:r w:rsidRPr="00B01DC3">
              <w:rPr>
                <w:sz w:val="12"/>
                <w:szCs w:val="12"/>
                <w:lang w:val="en-GB"/>
              </w:rPr>
              <w:t>)</w:t>
            </w:r>
          </w:p>
        </w:tc>
        <w:tc>
          <w:tcPr>
            <w:tcW w:w="1701" w:type="dxa"/>
            <w:gridSpan w:val="2"/>
            <w:tcBorders>
              <w:top w:val="single" w:sz="8" w:space="0" w:color="auto"/>
              <w:bottom w:val="single" w:sz="8" w:space="0" w:color="auto"/>
              <w:right w:val="single" w:sz="12" w:space="0" w:color="auto"/>
            </w:tcBorders>
          </w:tcPr>
          <w:p w:rsidR="003110D6" w:rsidRPr="00B01DC3" w:rsidRDefault="008A0068">
            <w:pPr>
              <w:pStyle w:val="Header"/>
              <w:tabs>
                <w:tab w:val="clear" w:pos="4536"/>
                <w:tab w:val="clear" w:pos="9072"/>
                <w:tab w:val="left" w:pos="851"/>
              </w:tabs>
              <w:spacing w:before="60" w:after="60"/>
              <w:rPr>
                <w:sz w:val="14"/>
                <w:lang w:val="en-GB"/>
              </w:rPr>
            </w:pPr>
            <w:r w:rsidRPr="00B01DC3">
              <w:rPr>
                <w:sz w:val="14"/>
                <w:lang w:val="en-GB"/>
              </w:rPr>
              <w:t>Board – Determination of bursting strength</w:t>
            </w:r>
          </w:p>
        </w:tc>
        <w:tc>
          <w:tcPr>
            <w:tcW w:w="6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2759</w:t>
            </w:r>
            <w:r w:rsidRPr="00B01DC3">
              <w:rPr>
                <w:sz w:val="14"/>
                <w:lang w:val="en-GB"/>
              </w:rPr>
              <w:br/>
            </w:r>
            <w:r w:rsidRPr="00B01DC3">
              <w:rPr>
                <w:sz w:val="12"/>
                <w:szCs w:val="12"/>
                <w:lang w:val="en-GB"/>
              </w:rPr>
              <w:t>(20</w:t>
            </w:r>
            <w:r w:rsidR="00C23701" w:rsidRPr="00B01DC3">
              <w:rPr>
                <w:sz w:val="12"/>
                <w:szCs w:val="12"/>
                <w:lang w:val="en-GB"/>
              </w:rPr>
              <w:t>14</w:t>
            </w:r>
            <w:r w:rsidRPr="00B01DC3">
              <w:rPr>
                <w:sz w:val="12"/>
                <w:szCs w:val="12"/>
                <w:lang w:val="en-GB"/>
              </w:rPr>
              <w:t>)</w:t>
            </w:r>
          </w:p>
        </w:tc>
        <w:tc>
          <w:tcPr>
            <w:tcW w:w="16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Board – Determination of bursting strength</w:t>
            </w:r>
          </w:p>
        </w:tc>
        <w:tc>
          <w:tcPr>
            <w:tcW w:w="510" w:type="dxa"/>
            <w:tcBorders>
              <w:top w:val="single" w:sz="8"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807</w:t>
            </w:r>
            <w:r w:rsidRPr="00B01DC3">
              <w:rPr>
                <w:sz w:val="14"/>
                <w:lang w:val="en-GB"/>
              </w:rPr>
              <w:br/>
            </w:r>
            <w:r w:rsidR="008A0068" w:rsidRPr="00B01DC3">
              <w:rPr>
                <w:sz w:val="12"/>
                <w:szCs w:val="12"/>
                <w:lang w:val="en-GB"/>
              </w:rPr>
              <w:t>(om-11</w:t>
            </w:r>
            <w:r w:rsidRPr="00B01DC3">
              <w:rPr>
                <w:sz w:val="12"/>
                <w:szCs w:val="12"/>
                <w:lang w:val="en-GB"/>
              </w:rPr>
              <w:t>)</w:t>
            </w: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Bursting strength of paperboard and linerboard</w:t>
            </w:r>
          </w:p>
        </w:tc>
        <w:tc>
          <w:tcPr>
            <w:tcW w:w="3742"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Identical</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ISO 2758 can be used as alternative, but gives different (lower) results)</w:t>
            </w:r>
          </w:p>
        </w:tc>
      </w:tr>
      <w:tr w:rsidR="003110D6" w:rsidRPr="00B01DC3" w:rsidTr="00773E32">
        <w:trPr>
          <w:cantSplit/>
        </w:trPr>
        <w:tc>
          <w:tcPr>
            <w:tcW w:w="2822" w:type="dxa"/>
            <w:tcBorders>
              <w:top w:val="nil"/>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 xml:space="preserve">Crushing stiffness (SCT) </w:t>
            </w:r>
          </w:p>
        </w:tc>
        <w:tc>
          <w:tcPr>
            <w:tcW w:w="510" w:type="dxa"/>
            <w:tcBorders>
              <w:top w:val="nil"/>
              <w:left w:val="nil"/>
              <w:bottom w:val="single" w:sz="4"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nil"/>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nil"/>
              <w:left w:val="nil"/>
              <w:bottom w:val="single" w:sz="4"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gridSpan w:val="2"/>
            <w:tcBorders>
              <w:top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610" w:type="dxa"/>
            <w:tcBorders>
              <w:top w:val="nil"/>
              <w:left w:val="nil"/>
              <w:bottom w:val="single" w:sz="4"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9895</w:t>
            </w:r>
            <w:r w:rsidRPr="00B01DC3">
              <w:rPr>
                <w:sz w:val="14"/>
                <w:lang w:val="en-GB"/>
              </w:rPr>
              <w:br/>
            </w:r>
            <w:r w:rsidR="008A0068" w:rsidRPr="00B01DC3">
              <w:rPr>
                <w:sz w:val="12"/>
                <w:szCs w:val="12"/>
                <w:lang w:val="en-GB"/>
              </w:rPr>
              <w:t>(2008</w:t>
            </w:r>
            <w:r w:rsidRPr="00B01DC3">
              <w:rPr>
                <w:sz w:val="12"/>
                <w:szCs w:val="12"/>
                <w:lang w:val="en-GB"/>
              </w:rPr>
              <w:t>)</w:t>
            </w:r>
          </w:p>
        </w:tc>
        <w:tc>
          <w:tcPr>
            <w:tcW w:w="1601" w:type="dxa"/>
            <w:tcBorders>
              <w:top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Compressive strength – Short span test</w:t>
            </w:r>
          </w:p>
        </w:tc>
        <w:tc>
          <w:tcPr>
            <w:tcW w:w="510" w:type="dxa"/>
            <w:tcBorders>
              <w:top w:val="nil"/>
              <w:left w:val="nil"/>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826</w:t>
            </w:r>
            <w:r w:rsidRPr="00B01DC3">
              <w:rPr>
                <w:sz w:val="14"/>
                <w:lang w:val="en-GB"/>
              </w:rPr>
              <w:br/>
            </w:r>
            <w:r w:rsidR="008A0068" w:rsidRPr="00B01DC3">
              <w:rPr>
                <w:sz w:val="12"/>
                <w:szCs w:val="12"/>
                <w:lang w:val="en-GB"/>
              </w:rPr>
              <w:t>(om-13</w:t>
            </w:r>
            <w:r w:rsidRPr="00B01DC3">
              <w:rPr>
                <w:sz w:val="12"/>
                <w:szCs w:val="12"/>
                <w:lang w:val="en-GB"/>
              </w:rPr>
              <w:t>)</w:t>
            </w:r>
          </w:p>
        </w:tc>
        <w:tc>
          <w:tcPr>
            <w:tcW w:w="1701" w:type="dxa"/>
            <w:tcBorders>
              <w:top w:val="nil"/>
              <w:left w:val="nil"/>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Short Sp</w:t>
            </w:r>
            <w:r w:rsidR="008A0068" w:rsidRPr="00B01DC3">
              <w:rPr>
                <w:sz w:val="14"/>
                <w:lang w:val="en-GB"/>
              </w:rPr>
              <w:t>an Compressive Strength of Container-</w:t>
            </w:r>
            <w:r w:rsidRPr="00B01DC3">
              <w:rPr>
                <w:sz w:val="14"/>
                <w:lang w:val="en-GB"/>
              </w:rPr>
              <w:t>board</w:t>
            </w:r>
          </w:p>
        </w:tc>
        <w:tc>
          <w:tcPr>
            <w:tcW w:w="3742" w:type="dxa"/>
            <w:tcBorders>
              <w:top w:val="nil"/>
              <w:left w:val="nil"/>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Identical</w:t>
            </w:r>
          </w:p>
        </w:tc>
      </w:tr>
      <w:tr w:rsidR="003110D6" w:rsidRPr="00B01DC3" w:rsidTr="00773E32">
        <w:trPr>
          <w:cantSplit/>
        </w:trPr>
        <w:tc>
          <w:tcPr>
            <w:tcW w:w="2822" w:type="dxa"/>
            <w:tcBorders>
              <w:top w:val="nil"/>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ab/>
              <w:t xml:space="preserve">           (RCT)</w:t>
            </w:r>
            <w:r w:rsidRPr="00B01DC3">
              <w:rPr>
                <w:sz w:val="16"/>
                <w:lang w:val="en-GB"/>
              </w:rPr>
              <w:tab/>
            </w:r>
          </w:p>
        </w:tc>
        <w:tc>
          <w:tcPr>
            <w:tcW w:w="510" w:type="dxa"/>
            <w:tcBorders>
              <w:top w:val="single" w:sz="4" w:space="0" w:color="auto"/>
              <w:left w:val="nil"/>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4" w:space="0" w:color="auto"/>
              <w:left w:val="nil"/>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gridSpan w:val="2"/>
            <w:tcBorders>
              <w:top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610" w:type="dxa"/>
            <w:tcBorders>
              <w:top w:val="single" w:sz="4" w:space="0" w:color="auto"/>
              <w:left w:val="nil"/>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12192</w:t>
            </w:r>
            <w:r w:rsidRPr="00B01DC3">
              <w:rPr>
                <w:sz w:val="14"/>
                <w:lang w:val="en-GB"/>
              </w:rPr>
              <w:br/>
            </w:r>
            <w:r w:rsidR="008A0068" w:rsidRPr="00B01DC3">
              <w:rPr>
                <w:sz w:val="12"/>
                <w:szCs w:val="12"/>
                <w:lang w:val="en-GB"/>
              </w:rPr>
              <w:t>(2011</w:t>
            </w:r>
            <w:r w:rsidRPr="00B01DC3">
              <w:rPr>
                <w:sz w:val="12"/>
                <w:szCs w:val="12"/>
                <w:lang w:val="en-GB"/>
              </w:rPr>
              <w:t>)</w:t>
            </w:r>
          </w:p>
        </w:tc>
        <w:tc>
          <w:tcPr>
            <w:tcW w:w="1601" w:type="dxa"/>
            <w:tcBorders>
              <w:top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Compressive strength – Ring crush method</w:t>
            </w:r>
          </w:p>
        </w:tc>
        <w:tc>
          <w:tcPr>
            <w:tcW w:w="510" w:type="dxa"/>
            <w:tcBorders>
              <w:top w:val="nil"/>
              <w:left w:val="nil"/>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818</w:t>
            </w:r>
            <w:r w:rsidRPr="00B01DC3">
              <w:rPr>
                <w:sz w:val="14"/>
                <w:lang w:val="en-GB"/>
              </w:rPr>
              <w:br/>
            </w:r>
            <w:r w:rsidR="008A0068" w:rsidRPr="00B01DC3">
              <w:rPr>
                <w:sz w:val="12"/>
                <w:szCs w:val="12"/>
                <w:lang w:val="en-GB"/>
              </w:rPr>
              <w:t>(cm-07</w:t>
            </w:r>
            <w:r w:rsidRPr="00B01DC3">
              <w:rPr>
                <w:sz w:val="12"/>
                <w:szCs w:val="12"/>
                <w:lang w:val="en-GB"/>
              </w:rPr>
              <w:t>)</w:t>
            </w:r>
            <w:r w:rsidR="00C23701" w:rsidRPr="00B01DC3">
              <w:rPr>
                <w:sz w:val="12"/>
                <w:szCs w:val="12"/>
                <w:lang w:val="en-GB"/>
              </w:rPr>
              <w:br/>
              <w:t>SARG</w:t>
            </w:r>
          </w:p>
        </w:tc>
        <w:tc>
          <w:tcPr>
            <w:tcW w:w="1701" w:type="dxa"/>
            <w:tcBorders>
              <w:top w:val="nil"/>
              <w:left w:val="nil"/>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Ring crush of paperboard (flexible beam method)</w:t>
            </w:r>
          </w:p>
        </w:tc>
        <w:tc>
          <w:tcPr>
            <w:tcW w:w="3742" w:type="dxa"/>
            <w:vMerge w:val="restart"/>
            <w:tcBorders>
              <w:top w:val="nil"/>
              <w:left w:val="nil"/>
              <w:right w:val="single" w:sz="12" w:space="0" w:color="auto"/>
            </w:tcBorders>
          </w:tcPr>
          <w:p w:rsidR="00C23701" w:rsidRPr="00B01DC3" w:rsidRDefault="00C23701">
            <w:pPr>
              <w:pStyle w:val="Header"/>
              <w:tabs>
                <w:tab w:val="clear" w:pos="4536"/>
                <w:tab w:val="clear" w:pos="9072"/>
                <w:tab w:val="left" w:pos="851"/>
              </w:tabs>
              <w:spacing w:before="60" w:after="60"/>
              <w:rPr>
                <w:sz w:val="14"/>
                <w:lang w:val="en-GB"/>
              </w:rPr>
            </w:pPr>
            <w:r w:rsidRPr="00B01DC3">
              <w:rPr>
                <w:sz w:val="14"/>
                <w:lang w:val="en-GB"/>
              </w:rPr>
              <w:t>SARG (under review)</w:t>
            </w:r>
          </w:p>
          <w:p w:rsidR="00C23701" w:rsidRPr="00B01DC3" w:rsidRDefault="00C23701">
            <w:pPr>
              <w:pStyle w:val="Header"/>
              <w:tabs>
                <w:tab w:val="clear" w:pos="4536"/>
                <w:tab w:val="clear" w:pos="9072"/>
                <w:tab w:val="left" w:pos="851"/>
              </w:tabs>
              <w:spacing w:before="60" w:after="60"/>
              <w:rPr>
                <w:sz w:val="14"/>
                <w:lang w:val="en-GB"/>
              </w:rPr>
            </w:pP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Identical procedure; application range (thickness of papers) to high regarding used papers in praxis (</w:t>
            </w:r>
            <w:r w:rsidRPr="00B01DC3">
              <w:rPr>
                <w:rFonts w:cs="Arial"/>
                <w:sz w:val="14"/>
                <w:lang w:val="en-GB"/>
              </w:rPr>
              <w:t>≥</w:t>
            </w:r>
            <w:r w:rsidRPr="00B01DC3">
              <w:rPr>
                <w:sz w:val="14"/>
                <w:lang w:val="en-GB"/>
              </w:rPr>
              <w:t>228</w:t>
            </w:r>
            <w:r w:rsidRPr="00B01DC3">
              <w:rPr>
                <w:rFonts w:cs="Arial"/>
                <w:sz w:val="14"/>
                <w:lang w:val="en-GB"/>
              </w:rPr>
              <w:t>µm</w:t>
            </w:r>
            <w:r w:rsidRPr="00B01DC3">
              <w:rPr>
                <w:sz w:val="14"/>
                <w:lang w:val="en-GB"/>
              </w:rPr>
              <w:t>); testing speed at ISO not clearly stated, but identical</w:t>
            </w:r>
          </w:p>
        </w:tc>
      </w:tr>
      <w:tr w:rsidR="003110D6" w:rsidRPr="00B01DC3" w:rsidTr="00773E32">
        <w:trPr>
          <w:cantSplit/>
        </w:trPr>
        <w:tc>
          <w:tcPr>
            <w:tcW w:w="2822" w:type="dxa"/>
            <w:tcBorders>
              <w:top w:val="nil"/>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nil"/>
              <w:left w:val="nil"/>
              <w:bottom w:val="single" w:sz="8"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nil"/>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nil"/>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gridSpan w:val="2"/>
            <w:tcBorders>
              <w:top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610" w:type="dxa"/>
            <w:tcBorders>
              <w:top w:val="nil"/>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601" w:type="dxa"/>
            <w:tcBorders>
              <w:top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nil"/>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822</w:t>
            </w:r>
            <w:r w:rsidRPr="00B01DC3">
              <w:rPr>
                <w:sz w:val="14"/>
                <w:lang w:val="en-GB"/>
              </w:rPr>
              <w:br/>
            </w:r>
            <w:r w:rsidR="008A0068" w:rsidRPr="00B01DC3">
              <w:rPr>
                <w:sz w:val="12"/>
                <w:szCs w:val="12"/>
                <w:lang w:val="en-GB"/>
              </w:rPr>
              <w:t>(om-11</w:t>
            </w:r>
            <w:r w:rsidRPr="00B01DC3">
              <w:rPr>
                <w:sz w:val="12"/>
                <w:szCs w:val="12"/>
                <w:lang w:val="en-GB"/>
              </w:rPr>
              <w:t>)</w:t>
            </w:r>
          </w:p>
        </w:tc>
        <w:tc>
          <w:tcPr>
            <w:tcW w:w="1701" w:type="dxa"/>
            <w:tcBorders>
              <w:top w:val="nil"/>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Ring crush of paperboard (rigid support method)</w:t>
            </w:r>
          </w:p>
        </w:tc>
        <w:tc>
          <w:tcPr>
            <w:tcW w:w="3742" w:type="dxa"/>
            <w:vMerge/>
            <w:tcBorders>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r>
      <w:tr w:rsidR="003110D6" w:rsidRPr="00B01DC3" w:rsidTr="00773E32">
        <w:trPr>
          <w:cantSplit/>
        </w:trPr>
        <w:tc>
          <w:tcPr>
            <w:tcW w:w="2822" w:type="dxa"/>
            <w:tcBorders>
              <w:top w:val="single" w:sz="8" w:space="0" w:color="auto"/>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Tearing resistance</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1974</w:t>
            </w:r>
            <w:r w:rsidRPr="00B01DC3">
              <w:rPr>
                <w:sz w:val="14"/>
                <w:lang w:val="en-GB"/>
              </w:rPr>
              <w:br/>
            </w:r>
            <w:r w:rsidR="008A0068" w:rsidRPr="00B01DC3">
              <w:rPr>
                <w:sz w:val="12"/>
                <w:szCs w:val="12"/>
                <w:lang w:val="en-GB"/>
              </w:rPr>
              <w:t>(2012</w:t>
            </w:r>
            <w:r w:rsidRPr="00B01DC3">
              <w:rPr>
                <w:sz w:val="12"/>
                <w:szCs w:val="12"/>
                <w:lang w:val="en-GB"/>
              </w:rPr>
              <w:t>)</w:t>
            </w:r>
          </w:p>
        </w:tc>
        <w:tc>
          <w:tcPr>
            <w:tcW w:w="1701" w:type="dxa"/>
            <w:gridSpan w:val="2"/>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tearing resistance (Elmendorf)</w:t>
            </w:r>
          </w:p>
        </w:tc>
        <w:tc>
          <w:tcPr>
            <w:tcW w:w="6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1974</w:t>
            </w:r>
            <w:r w:rsidRPr="00B01DC3">
              <w:rPr>
                <w:sz w:val="14"/>
                <w:lang w:val="en-GB"/>
              </w:rPr>
              <w:br/>
            </w:r>
            <w:r w:rsidR="008A0068" w:rsidRPr="00B01DC3">
              <w:rPr>
                <w:sz w:val="12"/>
                <w:szCs w:val="12"/>
                <w:lang w:val="en-GB"/>
              </w:rPr>
              <w:t>(2012</w:t>
            </w:r>
            <w:r w:rsidRPr="00B01DC3">
              <w:rPr>
                <w:sz w:val="12"/>
                <w:szCs w:val="12"/>
                <w:lang w:val="en-GB"/>
              </w:rPr>
              <w:t>)</w:t>
            </w:r>
          </w:p>
        </w:tc>
        <w:tc>
          <w:tcPr>
            <w:tcW w:w="16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tearing resistance (Elmendorf)</w:t>
            </w:r>
          </w:p>
        </w:tc>
        <w:tc>
          <w:tcPr>
            <w:tcW w:w="510" w:type="dxa"/>
            <w:tcBorders>
              <w:top w:val="single" w:sz="8"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414</w:t>
            </w:r>
            <w:r w:rsidRPr="00B01DC3">
              <w:rPr>
                <w:sz w:val="14"/>
                <w:lang w:val="en-GB"/>
              </w:rPr>
              <w:br/>
            </w:r>
            <w:r w:rsidR="008A0068" w:rsidRPr="00B01DC3">
              <w:rPr>
                <w:sz w:val="12"/>
                <w:szCs w:val="12"/>
                <w:lang w:val="en-GB"/>
              </w:rPr>
              <w:t>(om-12</w:t>
            </w:r>
            <w:r w:rsidRPr="00B01DC3">
              <w:rPr>
                <w:sz w:val="12"/>
                <w:szCs w:val="12"/>
                <w:lang w:val="en-GB"/>
              </w:rPr>
              <w:t>)</w:t>
            </w: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Internal Tearing Resistance of Paper (Elmendorf-Type Method)</w:t>
            </w:r>
          </w:p>
        </w:tc>
        <w:tc>
          <w:tcPr>
            <w:tcW w:w="3742"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Identical; number of plies 4 at ISO, not defined at TAPPI. Use of different number of plies may influence the result</w:t>
            </w:r>
          </w:p>
        </w:tc>
      </w:tr>
      <w:tr w:rsidR="003110D6" w:rsidRPr="00B01DC3" w:rsidTr="00773E32">
        <w:trPr>
          <w:cantSplit/>
        </w:trPr>
        <w:tc>
          <w:tcPr>
            <w:tcW w:w="2822" w:type="dxa"/>
            <w:tcBorders>
              <w:top w:val="single" w:sz="8" w:space="0" w:color="auto"/>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Corrugated medium</w:t>
            </w:r>
            <w:r w:rsidRPr="00B01DC3">
              <w:rPr>
                <w:sz w:val="14"/>
                <w:lang w:val="en-GB"/>
              </w:rPr>
              <w:t xml:space="preserve"> – </w:t>
            </w:r>
            <w:r w:rsidRPr="00B01DC3">
              <w:rPr>
                <w:sz w:val="16"/>
                <w:lang w:val="en-GB"/>
              </w:rPr>
              <w:t>Flat crush resistance after laboratory fluting (CMT)</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7263</w:t>
            </w:r>
            <w:r w:rsidRPr="00B01DC3">
              <w:rPr>
                <w:sz w:val="14"/>
                <w:lang w:val="en-GB"/>
              </w:rPr>
              <w:br/>
            </w:r>
            <w:r w:rsidRPr="00B01DC3">
              <w:rPr>
                <w:sz w:val="12"/>
                <w:szCs w:val="12"/>
                <w:lang w:val="en-GB"/>
              </w:rPr>
              <w:t>(</w:t>
            </w:r>
            <w:r w:rsidR="008A0068" w:rsidRPr="00B01DC3">
              <w:rPr>
                <w:sz w:val="12"/>
                <w:szCs w:val="12"/>
                <w:lang w:val="en-GB"/>
              </w:rPr>
              <w:t>2011)</w:t>
            </w:r>
          </w:p>
        </w:tc>
        <w:tc>
          <w:tcPr>
            <w:tcW w:w="1701" w:type="dxa"/>
            <w:gridSpan w:val="2"/>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Corrugated medium – Determination of flat crush resistance after laboratory fluting</w:t>
            </w:r>
          </w:p>
        </w:tc>
        <w:tc>
          <w:tcPr>
            <w:tcW w:w="6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7263</w:t>
            </w:r>
            <w:r w:rsidRPr="00B01DC3">
              <w:rPr>
                <w:sz w:val="14"/>
                <w:lang w:val="en-GB"/>
              </w:rPr>
              <w:br/>
            </w:r>
            <w:r w:rsidR="008A0068" w:rsidRPr="00B01DC3">
              <w:rPr>
                <w:sz w:val="12"/>
                <w:szCs w:val="12"/>
                <w:lang w:val="en-GB"/>
              </w:rPr>
              <w:t>(2011</w:t>
            </w:r>
            <w:r w:rsidRPr="00B01DC3">
              <w:rPr>
                <w:sz w:val="12"/>
                <w:szCs w:val="12"/>
                <w:lang w:val="en-GB"/>
              </w:rPr>
              <w:t>)</w:t>
            </w:r>
          </w:p>
        </w:tc>
        <w:tc>
          <w:tcPr>
            <w:tcW w:w="16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Corrugated medium – Determination of flat crush resistance after laboratory fluting</w:t>
            </w:r>
          </w:p>
        </w:tc>
        <w:tc>
          <w:tcPr>
            <w:tcW w:w="510" w:type="dxa"/>
            <w:tcBorders>
              <w:top w:val="single" w:sz="8"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809</w:t>
            </w:r>
            <w:r w:rsidRPr="00B01DC3">
              <w:rPr>
                <w:sz w:val="14"/>
                <w:lang w:val="en-GB"/>
              </w:rPr>
              <w:br/>
            </w:r>
            <w:r w:rsidR="008A0068" w:rsidRPr="00B01DC3">
              <w:rPr>
                <w:sz w:val="12"/>
                <w:szCs w:val="12"/>
                <w:lang w:val="en-GB"/>
              </w:rPr>
              <w:t>(om-1</w:t>
            </w:r>
            <w:r w:rsidR="00C23701" w:rsidRPr="00B01DC3">
              <w:rPr>
                <w:sz w:val="12"/>
                <w:szCs w:val="12"/>
                <w:lang w:val="en-GB"/>
              </w:rPr>
              <w:t>7</w:t>
            </w:r>
            <w:r w:rsidRPr="00B01DC3">
              <w:rPr>
                <w:sz w:val="12"/>
                <w:szCs w:val="12"/>
                <w:lang w:val="en-GB"/>
              </w:rPr>
              <w:t>)</w:t>
            </w: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Flat crush of corrugated medium (CMT test)</w:t>
            </w:r>
          </w:p>
        </w:tc>
        <w:tc>
          <w:tcPr>
            <w:tcW w:w="3742"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Identical procedure; testing time delay (after fluting) different defined; results depend on the time delay</w:t>
            </w:r>
          </w:p>
        </w:tc>
      </w:tr>
      <w:tr w:rsidR="003110D6" w:rsidRPr="00B01DC3" w:rsidTr="00773E32">
        <w:trPr>
          <w:cantSplit/>
        </w:trPr>
        <w:tc>
          <w:tcPr>
            <w:tcW w:w="2822" w:type="dxa"/>
            <w:tcBorders>
              <w:top w:val="single" w:sz="8" w:space="0" w:color="auto"/>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Corrugated medium – edge crush resistance (CCT)</w:t>
            </w:r>
          </w:p>
        </w:tc>
        <w:tc>
          <w:tcPr>
            <w:tcW w:w="510" w:type="dxa"/>
            <w:tcBorders>
              <w:top w:val="nil"/>
              <w:left w:val="nil"/>
              <w:bottom w:val="nil"/>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nil"/>
              <w:left w:val="nil"/>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nil"/>
              <w:left w:val="nil"/>
              <w:bottom w:val="nil"/>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gridSpan w:val="2"/>
            <w:tcBorders>
              <w:top w:val="nil"/>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610" w:type="dxa"/>
            <w:tcBorders>
              <w:top w:val="nil"/>
              <w:left w:val="nil"/>
              <w:bottom w:val="nil"/>
            </w:tcBorders>
          </w:tcPr>
          <w:p w:rsidR="003110D6" w:rsidRPr="00B01DC3" w:rsidRDefault="003110D6">
            <w:pPr>
              <w:pStyle w:val="Header"/>
              <w:tabs>
                <w:tab w:val="clear" w:pos="4536"/>
                <w:tab w:val="clear" w:pos="9072"/>
                <w:tab w:val="left" w:pos="851"/>
              </w:tabs>
              <w:spacing w:before="60" w:after="60"/>
              <w:rPr>
                <w:sz w:val="14"/>
                <w:lang w:val="en-GB"/>
              </w:rPr>
            </w:pPr>
          </w:p>
        </w:tc>
        <w:tc>
          <w:tcPr>
            <w:tcW w:w="1601" w:type="dxa"/>
            <w:tcBorders>
              <w:top w:val="nil"/>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nil"/>
              <w:left w:val="nil"/>
              <w:bottom w:val="nil"/>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843</w:t>
            </w:r>
            <w:r w:rsidRPr="00B01DC3">
              <w:rPr>
                <w:sz w:val="14"/>
                <w:lang w:val="en-GB"/>
              </w:rPr>
              <w:br/>
            </w:r>
            <w:r w:rsidR="008A0068" w:rsidRPr="00B01DC3">
              <w:rPr>
                <w:sz w:val="12"/>
                <w:szCs w:val="12"/>
                <w:lang w:val="en-GB"/>
              </w:rPr>
              <w:t>(om-</w:t>
            </w:r>
            <w:r w:rsidR="00C23701" w:rsidRPr="00B01DC3">
              <w:rPr>
                <w:sz w:val="12"/>
                <w:szCs w:val="12"/>
                <w:lang w:val="en-GB"/>
              </w:rPr>
              <w:t>14</w:t>
            </w:r>
            <w:r w:rsidRPr="00B01DC3">
              <w:rPr>
                <w:sz w:val="12"/>
                <w:szCs w:val="12"/>
                <w:lang w:val="en-GB"/>
              </w:rPr>
              <w:t>)</w:t>
            </w:r>
          </w:p>
        </w:tc>
        <w:tc>
          <w:tcPr>
            <w:tcW w:w="1701" w:type="dxa"/>
            <w:tcBorders>
              <w:top w:val="nil"/>
              <w:left w:val="nil"/>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Fluted edge crush of corrugating medium (rigid support method)</w:t>
            </w:r>
          </w:p>
        </w:tc>
        <w:tc>
          <w:tcPr>
            <w:tcW w:w="3742" w:type="dxa"/>
            <w:tcBorders>
              <w:top w:val="nil"/>
              <w:left w:val="nil"/>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r>
      <w:tr w:rsidR="003110D6" w:rsidRPr="00B01DC3" w:rsidTr="00773E32">
        <w:trPr>
          <w:cantSplit/>
        </w:trPr>
        <w:tc>
          <w:tcPr>
            <w:tcW w:w="2822" w:type="dxa"/>
            <w:tcBorders>
              <w:top w:val="nil"/>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nil"/>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4" w:space="0" w:color="auto"/>
              <w:left w:val="nil"/>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nil"/>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gridSpan w:val="2"/>
            <w:tcBorders>
              <w:top w:val="single" w:sz="4"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610" w:type="dxa"/>
            <w:tcBorders>
              <w:top w:val="single" w:sz="4" w:space="0" w:color="auto"/>
              <w:left w:val="nil"/>
              <w:bottom w:val="nil"/>
            </w:tcBorders>
          </w:tcPr>
          <w:p w:rsidR="003110D6" w:rsidRPr="00B01DC3" w:rsidRDefault="003110D6">
            <w:pPr>
              <w:pStyle w:val="Header"/>
              <w:tabs>
                <w:tab w:val="clear" w:pos="4536"/>
                <w:tab w:val="clear" w:pos="9072"/>
                <w:tab w:val="left" w:pos="851"/>
              </w:tabs>
              <w:spacing w:before="60" w:after="60"/>
              <w:rPr>
                <w:sz w:val="14"/>
                <w:lang w:val="en-GB"/>
              </w:rPr>
            </w:pPr>
          </w:p>
        </w:tc>
        <w:tc>
          <w:tcPr>
            <w:tcW w:w="1601" w:type="dxa"/>
            <w:tcBorders>
              <w:top w:val="single" w:sz="4"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nil"/>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824</w:t>
            </w:r>
            <w:r w:rsidRPr="00B01DC3">
              <w:rPr>
                <w:sz w:val="14"/>
                <w:lang w:val="en-GB"/>
              </w:rPr>
              <w:br/>
            </w:r>
            <w:r w:rsidR="008A0068" w:rsidRPr="00B01DC3">
              <w:rPr>
                <w:sz w:val="12"/>
                <w:szCs w:val="12"/>
                <w:lang w:val="en-GB"/>
              </w:rPr>
              <w:t>(</w:t>
            </w:r>
            <w:r w:rsidR="00C23701" w:rsidRPr="00B01DC3">
              <w:rPr>
                <w:sz w:val="12"/>
                <w:szCs w:val="12"/>
                <w:lang w:val="en-GB"/>
              </w:rPr>
              <w:t>cm-14</w:t>
            </w:r>
            <w:r w:rsidRPr="00B01DC3">
              <w:rPr>
                <w:sz w:val="12"/>
                <w:szCs w:val="12"/>
                <w:lang w:val="en-GB"/>
              </w:rPr>
              <w:t>)</w:t>
            </w:r>
          </w:p>
        </w:tc>
        <w:tc>
          <w:tcPr>
            <w:tcW w:w="1701" w:type="dxa"/>
            <w:tcBorders>
              <w:top w:val="single" w:sz="4" w:space="0" w:color="auto"/>
              <w:left w:val="nil"/>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Fluted edge crush of corrugating medium (flexible beam support method)</w:t>
            </w:r>
          </w:p>
        </w:tc>
        <w:tc>
          <w:tcPr>
            <w:tcW w:w="3742" w:type="dxa"/>
            <w:tcBorders>
              <w:top w:val="single" w:sz="4" w:space="0" w:color="auto"/>
              <w:left w:val="nil"/>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r>
      <w:tr w:rsidR="003110D6" w:rsidRPr="00B01DC3" w:rsidTr="00773E32">
        <w:trPr>
          <w:cantSplit/>
        </w:trPr>
        <w:tc>
          <w:tcPr>
            <w:tcW w:w="2822" w:type="dxa"/>
            <w:tcBorders>
              <w:top w:val="single" w:sz="8" w:space="0" w:color="auto"/>
              <w:left w:val="single" w:sz="12"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Water absorption</w:t>
            </w: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535</w:t>
            </w:r>
            <w:r w:rsidRPr="00B01DC3">
              <w:rPr>
                <w:sz w:val="14"/>
                <w:lang w:val="en-GB"/>
              </w:rPr>
              <w:br/>
            </w:r>
            <w:r w:rsidR="001C7EA1" w:rsidRPr="00B01DC3">
              <w:rPr>
                <w:sz w:val="12"/>
                <w:szCs w:val="12"/>
                <w:lang w:val="en-GB"/>
              </w:rPr>
              <w:t>(201</w:t>
            </w:r>
            <w:r w:rsidR="008C5112" w:rsidRPr="00B01DC3">
              <w:rPr>
                <w:sz w:val="12"/>
                <w:szCs w:val="12"/>
                <w:lang w:val="en-GB"/>
              </w:rPr>
              <w:t>4</w:t>
            </w:r>
            <w:r w:rsidRPr="00B01DC3">
              <w:rPr>
                <w:sz w:val="12"/>
                <w:szCs w:val="12"/>
                <w:lang w:val="en-GB"/>
              </w:rPr>
              <w:t>)</w:t>
            </w:r>
          </w:p>
        </w:tc>
        <w:tc>
          <w:tcPr>
            <w:tcW w:w="1701" w:type="dxa"/>
            <w:gridSpan w:val="2"/>
            <w:tcBorders>
              <w:top w:val="single" w:sz="8"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water absorption – Cobb method</w:t>
            </w:r>
          </w:p>
        </w:tc>
        <w:tc>
          <w:tcPr>
            <w:tcW w:w="6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535</w:t>
            </w:r>
            <w:r w:rsidRPr="00B01DC3">
              <w:rPr>
                <w:sz w:val="14"/>
                <w:lang w:val="en-GB"/>
              </w:rPr>
              <w:br/>
            </w:r>
            <w:r w:rsidR="001C7EA1" w:rsidRPr="00B01DC3">
              <w:rPr>
                <w:sz w:val="12"/>
                <w:szCs w:val="12"/>
                <w:lang w:val="en-GB"/>
              </w:rPr>
              <w:t>(201</w:t>
            </w:r>
            <w:r w:rsidR="008C5112" w:rsidRPr="00B01DC3">
              <w:rPr>
                <w:sz w:val="12"/>
                <w:szCs w:val="12"/>
                <w:lang w:val="en-GB"/>
              </w:rPr>
              <w:t>4</w:t>
            </w:r>
            <w:r w:rsidRPr="00B01DC3">
              <w:rPr>
                <w:sz w:val="12"/>
                <w:szCs w:val="12"/>
                <w:lang w:val="en-GB"/>
              </w:rPr>
              <w:t>)</w:t>
            </w:r>
          </w:p>
        </w:tc>
        <w:tc>
          <w:tcPr>
            <w:tcW w:w="1601" w:type="dxa"/>
            <w:tcBorders>
              <w:top w:val="single" w:sz="8"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water absorption – Cobb method</w:t>
            </w:r>
          </w:p>
        </w:tc>
        <w:tc>
          <w:tcPr>
            <w:tcW w:w="510" w:type="dxa"/>
            <w:tcBorders>
              <w:top w:val="single" w:sz="8" w:space="0" w:color="auto"/>
              <w:left w:val="nil"/>
              <w:bottom w:val="single" w:sz="4"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2"/>
                <w:szCs w:val="12"/>
                <w:lang w:val="en-GB"/>
              </w:rPr>
            </w:pPr>
            <w:r w:rsidRPr="00B01DC3">
              <w:rPr>
                <w:sz w:val="14"/>
                <w:lang w:val="en-GB"/>
              </w:rPr>
              <w:t>T 441</w:t>
            </w:r>
            <w:r w:rsidRPr="00B01DC3">
              <w:rPr>
                <w:sz w:val="14"/>
                <w:lang w:val="en-GB"/>
              </w:rPr>
              <w:br/>
            </w:r>
            <w:r w:rsidR="001C7EA1" w:rsidRPr="00B01DC3">
              <w:rPr>
                <w:sz w:val="12"/>
                <w:szCs w:val="12"/>
                <w:lang w:val="en-GB"/>
              </w:rPr>
              <w:t>(om-13</w:t>
            </w:r>
            <w:r w:rsidRPr="00B01DC3">
              <w:rPr>
                <w:sz w:val="12"/>
                <w:szCs w:val="12"/>
                <w:lang w:val="en-GB"/>
              </w:rPr>
              <w:t>)</w:t>
            </w:r>
          </w:p>
          <w:p w:rsidR="003110D6" w:rsidRPr="00B01DC3" w:rsidRDefault="003110D6">
            <w:pPr>
              <w:pStyle w:val="Header"/>
              <w:tabs>
                <w:tab w:val="clear" w:pos="4536"/>
                <w:tab w:val="clear" w:pos="9072"/>
                <w:tab w:val="left" w:pos="851"/>
              </w:tabs>
              <w:spacing w:before="60" w:after="60"/>
              <w:ind w:left="-57" w:right="-57"/>
              <w:jc w:val="center"/>
              <w:rPr>
                <w:sz w:val="12"/>
                <w:szCs w:val="12"/>
                <w:lang w:val="en-GB"/>
              </w:rPr>
            </w:pPr>
          </w:p>
          <w:p w:rsidR="003110D6" w:rsidRPr="00B01DC3" w:rsidRDefault="001C7EA1">
            <w:pPr>
              <w:pStyle w:val="Header"/>
              <w:tabs>
                <w:tab w:val="clear" w:pos="4536"/>
                <w:tab w:val="clear" w:pos="9072"/>
                <w:tab w:val="left" w:pos="851"/>
              </w:tabs>
              <w:spacing w:before="60" w:after="60"/>
              <w:ind w:left="-57" w:right="-57"/>
              <w:jc w:val="center"/>
              <w:rPr>
                <w:sz w:val="14"/>
                <w:lang w:val="en-GB"/>
              </w:rPr>
            </w:pPr>
            <w:r w:rsidRPr="00B01DC3">
              <w:rPr>
                <w:sz w:val="14"/>
                <w:szCs w:val="12"/>
                <w:lang w:val="en-GB"/>
              </w:rPr>
              <w:t xml:space="preserve">T 835 </w:t>
            </w:r>
            <w:r w:rsidRPr="00B01DC3">
              <w:rPr>
                <w:sz w:val="12"/>
                <w:szCs w:val="12"/>
                <w:lang w:val="en-GB"/>
              </w:rPr>
              <w:t>(om-08</w:t>
            </w:r>
            <w:r w:rsidR="003110D6" w:rsidRPr="00B01DC3">
              <w:rPr>
                <w:sz w:val="12"/>
                <w:szCs w:val="12"/>
                <w:lang w:val="en-GB"/>
              </w:rPr>
              <w:t>)</w:t>
            </w:r>
          </w:p>
        </w:tc>
        <w:tc>
          <w:tcPr>
            <w:tcW w:w="1701"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Water absorptiveness of sized paper, paperboard, and corrugated </w:t>
            </w:r>
            <w:r w:rsidR="00B01DC3" w:rsidRPr="00B01DC3">
              <w:rPr>
                <w:sz w:val="14"/>
                <w:lang w:val="en-GB"/>
              </w:rPr>
              <w:t>fibreboard</w:t>
            </w:r>
            <w:r w:rsidRPr="00B01DC3">
              <w:rPr>
                <w:sz w:val="14"/>
                <w:lang w:val="en-GB"/>
              </w:rPr>
              <w:t xml:space="preserve"> (Cobb test)</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Water </w:t>
            </w:r>
            <w:r w:rsidR="00B01DC3" w:rsidRPr="00B01DC3">
              <w:rPr>
                <w:sz w:val="14"/>
                <w:lang w:val="en-GB"/>
              </w:rPr>
              <w:t>absorption</w:t>
            </w:r>
            <w:r w:rsidRPr="00B01DC3">
              <w:rPr>
                <w:sz w:val="14"/>
                <w:lang w:val="en-GB"/>
              </w:rPr>
              <w:t xml:space="preserve"> of corrugating medium: water drop </w:t>
            </w:r>
            <w:r w:rsidR="00B01DC3" w:rsidRPr="00B01DC3">
              <w:rPr>
                <w:sz w:val="14"/>
                <w:lang w:val="en-GB"/>
              </w:rPr>
              <w:t>absorption</w:t>
            </w:r>
            <w:r w:rsidRPr="00B01DC3">
              <w:rPr>
                <w:sz w:val="14"/>
                <w:lang w:val="en-GB"/>
              </w:rPr>
              <w:t xml:space="preserve"> test</w:t>
            </w:r>
          </w:p>
        </w:tc>
        <w:tc>
          <w:tcPr>
            <w:tcW w:w="3742"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Identical procedure except testing-, immersion- and blotting time:</w:t>
            </w:r>
          </w:p>
          <w:p w:rsidR="003110D6" w:rsidRPr="00B01DC3" w:rsidRDefault="003110D6">
            <w:pPr>
              <w:pStyle w:val="Header"/>
              <w:tabs>
                <w:tab w:val="clear" w:pos="4536"/>
                <w:tab w:val="clear" w:pos="9072"/>
                <w:tab w:val="left" w:pos="851"/>
              </w:tabs>
              <w:spacing w:after="60"/>
              <w:rPr>
                <w:sz w:val="14"/>
                <w:lang w:val="en-GB"/>
              </w:rPr>
            </w:pPr>
            <w:r w:rsidRPr="00B01DC3">
              <w:rPr>
                <w:sz w:val="14"/>
                <w:lang w:val="en-GB"/>
              </w:rPr>
              <w:t>EN/ISO: fixed testing-, immersion- and blotting times</w:t>
            </w:r>
          </w:p>
          <w:p w:rsidR="003110D6" w:rsidRPr="00B01DC3" w:rsidRDefault="003110D6">
            <w:pPr>
              <w:pStyle w:val="Header"/>
              <w:tabs>
                <w:tab w:val="clear" w:pos="4536"/>
                <w:tab w:val="clear" w:pos="9072"/>
                <w:tab w:val="left" w:pos="851"/>
              </w:tabs>
              <w:spacing w:after="60"/>
              <w:rPr>
                <w:sz w:val="14"/>
                <w:lang w:val="en-GB"/>
              </w:rPr>
            </w:pPr>
            <w:r w:rsidRPr="00B01DC3">
              <w:rPr>
                <w:sz w:val="14"/>
                <w:lang w:val="en-GB"/>
              </w:rPr>
              <w:t>TAPPI:  one fixed testing- and blotting time (preferred condition)</w:t>
            </w:r>
          </w:p>
        </w:tc>
      </w:tr>
    </w:tbl>
    <w:p w:rsidR="003110D6" w:rsidRPr="00B01DC3" w:rsidRDefault="003110D6">
      <w:pPr>
        <w:rPr>
          <w:lang w:val="en-GB"/>
        </w:rPr>
      </w:pPr>
      <w:r w:rsidRPr="00B01DC3">
        <w:rPr>
          <w:lang w:val="en-GB"/>
        </w:rPr>
        <w:br w:type="page"/>
      </w:r>
    </w:p>
    <w:tbl>
      <w:tblPr>
        <w:tblW w:w="1540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2"/>
        <w:gridCol w:w="510"/>
        <w:gridCol w:w="1701"/>
        <w:gridCol w:w="510"/>
        <w:gridCol w:w="1701"/>
        <w:gridCol w:w="510"/>
        <w:gridCol w:w="1701"/>
        <w:gridCol w:w="510"/>
        <w:gridCol w:w="1701"/>
        <w:gridCol w:w="3742"/>
      </w:tblGrid>
      <w:tr w:rsidR="003110D6" w:rsidRPr="00B01DC3">
        <w:trPr>
          <w:cantSplit/>
        </w:trPr>
        <w:tc>
          <w:tcPr>
            <w:tcW w:w="2822" w:type="dxa"/>
            <w:vMerge w:val="restart"/>
            <w:tcBorders>
              <w:top w:val="single" w:sz="12" w:space="0" w:color="auto"/>
              <w:left w:val="single" w:sz="12"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lastRenderedPageBreak/>
              <w:t>Test item</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 xml:space="preserve">FEFCO Testing Method </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EN Standard</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ISO Standard</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TAPPI Test Method</w:t>
            </w:r>
          </w:p>
        </w:tc>
        <w:tc>
          <w:tcPr>
            <w:tcW w:w="3742" w:type="dxa"/>
            <w:vMerge w:val="restart"/>
            <w:tcBorders>
              <w:top w:val="single" w:sz="12" w:space="0" w:color="auto"/>
              <w:left w:val="nil"/>
              <w:bottom w:val="nil"/>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 xml:space="preserve">Remarks                                                 </w:t>
            </w:r>
          </w:p>
        </w:tc>
      </w:tr>
      <w:tr w:rsidR="003110D6" w:rsidRPr="00B01DC3" w:rsidTr="00773E32">
        <w:trPr>
          <w:cantSplit/>
        </w:trPr>
        <w:tc>
          <w:tcPr>
            <w:tcW w:w="2822" w:type="dxa"/>
            <w:vMerge/>
            <w:tcBorders>
              <w:top w:val="single" w:sz="4" w:space="0" w:color="auto"/>
              <w:left w:val="single" w:sz="12"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right w:val="single" w:sz="4"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3742" w:type="dxa"/>
            <w:vMerge/>
            <w:tcBorders>
              <w:top w:val="nil"/>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r>
      <w:tr w:rsidR="003110D6" w:rsidRPr="00B01DC3" w:rsidTr="00773E32">
        <w:trPr>
          <w:cantSplit/>
        </w:trPr>
        <w:tc>
          <w:tcPr>
            <w:tcW w:w="2822" w:type="dxa"/>
            <w:tcBorders>
              <w:top w:val="single" w:sz="12" w:space="0" w:color="auto"/>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4"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4"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819</w:t>
            </w:r>
            <w:r w:rsidRPr="00B01DC3">
              <w:rPr>
                <w:sz w:val="14"/>
                <w:lang w:val="en-GB"/>
              </w:rPr>
              <w:br/>
            </w:r>
            <w:r w:rsidR="001C7EA1" w:rsidRPr="00B01DC3">
              <w:rPr>
                <w:sz w:val="12"/>
                <w:szCs w:val="12"/>
                <w:lang w:val="en-GB"/>
              </w:rPr>
              <w:t>(</w:t>
            </w:r>
            <w:r w:rsidR="001B7FB0" w:rsidRPr="00B01DC3">
              <w:rPr>
                <w:sz w:val="12"/>
                <w:szCs w:val="12"/>
                <w:lang w:val="en-GB"/>
              </w:rPr>
              <w:t>wd-17</w:t>
            </w:r>
            <w:r w:rsidRPr="00B01DC3">
              <w:rPr>
                <w:sz w:val="12"/>
                <w:szCs w:val="12"/>
                <w:lang w:val="en-GB"/>
              </w:rPr>
              <w:t>)</w:t>
            </w:r>
          </w:p>
        </w:tc>
        <w:tc>
          <w:tcPr>
            <w:tcW w:w="1701"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Water absorption of corrugating medium: boat method</w:t>
            </w:r>
          </w:p>
        </w:tc>
        <w:tc>
          <w:tcPr>
            <w:tcW w:w="3742" w:type="dxa"/>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Different procedure regarding the other tests for the same property. The methods do not give the same numerical results, but, in general, will rank the materials in the same order as this method.</w:t>
            </w:r>
          </w:p>
        </w:tc>
      </w:tr>
      <w:tr w:rsidR="003110D6" w:rsidRPr="00B01DC3" w:rsidTr="00773E32">
        <w:trPr>
          <w:cantSplit/>
        </w:trPr>
        <w:tc>
          <w:tcPr>
            <w:tcW w:w="2822" w:type="dxa"/>
            <w:tcBorders>
              <w:top w:val="nil"/>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4"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4"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831</w:t>
            </w:r>
            <w:r w:rsidRPr="00B01DC3">
              <w:rPr>
                <w:sz w:val="14"/>
                <w:lang w:val="en-GB"/>
              </w:rPr>
              <w:br/>
            </w:r>
            <w:r w:rsidR="001C7EA1" w:rsidRPr="00B01DC3">
              <w:rPr>
                <w:sz w:val="12"/>
                <w:szCs w:val="12"/>
                <w:lang w:val="en-GB"/>
              </w:rPr>
              <w:t>(om-</w:t>
            </w:r>
            <w:r w:rsidR="001B7FB0" w:rsidRPr="00B01DC3">
              <w:rPr>
                <w:sz w:val="12"/>
                <w:szCs w:val="12"/>
                <w:lang w:val="en-GB"/>
              </w:rPr>
              <w:t>14</w:t>
            </w:r>
            <w:r w:rsidRPr="00B01DC3">
              <w:rPr>
                <w:sz w:val="12"/>
                <w:szCs w:val="12"/>
                <w:lang w:val="en-GB"/>
              </w:rPr>
              <w:t>)</w:t>
            </w:r>
          </w:p>
        </w:tc>
        <w:tc>
          <w:tcPr>
            <w:tcW w:w="1701"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Water absorption of corrugating medium: water drop test</w:t>
            </w:r>
          </w:p>
        </w:tc>
        <w:tc>
          <w:tcPr>
            <w:tcW w:w="3742"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Different procedure regarding the other tests for the same property. The methods do not give the same numerical results, but, in general, will rank the materials in the same order as this method.</w:t>
            </w:r>
          </w:p>
        </w:tc>
      </w:tr>
      <w:tr w:rsidR="003110D6" w:rsidRPr="00B01DC3" w:rsidTr="00773E32">
        <w:trPr>
          <w:cantSplit/>
        </w:trPr>
        <w:tc>
          <w:tcPr>
            <w:tcW w:w="2822" w:type="dxa"/>
            <w:tcBorders>
              <w:top w:val="nil"/>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4"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4"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832</w:t>
            </w:r>
            <w:r w:rsidRPr="00B01DC3">
              <w:rPr>
                <w:sz w:val="14"/>
                <w:lang w:val="en-GB"/>
              </w:rPr>
              <w:br/>
            </w:r>
            <w:r w:rsidR="001C7EA1" w:rsidRPr="00B01DC3">
              <w:rPr>
                <w:sz w:val="12"/>
                <w:szCs w:val="12"/>
                <w:lang w:val="en-GB"/>
              </w:rPr>
              <w:t>(om-1</w:t>
            </w:r>
            <w:r w:rsidR="001B7FB0" w:rsidRPr="00B01DC3">
              <w:rPr>
                <w:sz w:val="12"/>
                <w:szCs w:val="12"/>
                <w:lang w:val="en-GB"/>
              </w:rPr>
              <w:t>7</w:t>
            </w:r>
            <w:r w:rsidRPr="00B01DC3">
              <w:rPr>
                <w:sz w:val="12"/>
                <w:szCs w:val="12"/>
                <w:lang w:val="en-GB"/>
              </w:rPr>
              <w:t>)</w:t>
            </w:r>
          </w:p>
        </w:tc>
        <w:tc>
          <w:tcPr>
            <w:tcW w:w="1701"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Water absorption of corrugating medium: float curl method</w:t>
            </w:r>
          </w:p>
        </w:tc>
        <w:tc>
          <w:tcPr>
            <w:tcW w:w="3742"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Different procedure regarding the other tests for the same property. The methods do not give the same numerical results, but, in general, will rank the materials in the same order as this method.</w:t>
            </w:r>
          </w:p>
        </w:tc>
      </w:tr>
      <w:tr w:rsidR="003110D6" w:rsidRPr="00B01DC3" w:rsidTr="00773E32">
        <w:trPr>
          <w:cantSplit/>
        </w:trPr>
        <w:tc>
          <w:tcPr>
            <w:tcW w:w="2822" w:type="dxa"/>
            <w:tcBorders>
              <w:top w:val="nil"/>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4"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4"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835</w:t>
            </w:r>
            <w:r w:rsidRPr="00B01DC3">
              <w:rPr>
                <w:sz w:val="14"/>
                <w:lang w:val="en-GB"/>
              </w:rPr>
              <w:br/>
            </w:r>
            <w:r w:rsidR="001C7EA1" w:rsidRPr="00B01DC3">
              <w:rPr>
                <w:sz w:val="12"/>
                <w:szCs w:val="12"/>
                <w:lang w:val="en-GB"/>
              </w:rPr>
              <w:t>(om-08</w:t>
            </w:r>
            <w:r w:rsidRPr="00B01DC3">
              <w:rPr>
                <w:sz w:val="12"/>
                <w:szCs w:val="12"/>
                <w:lang w:val="en-GB"/>
              </w:rPr>
              <w:t>)</w:t>
            </w:r>
          </w:p>
        </w:tc>
        <w:tc>
          <w:tcPr>
            <w:tcW w:w="1701"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Water absorption of corrugating medium: water drop absorption</w:t>
            </w:r>
          </w:p>
        </w:tc>
        <w:tc>
          <w:tcPr>
            <w:tcW w:w="3742"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Different procedure regarding the other tests for the same property. The methods do not give the same numerical results, but, in general, will rank the materials in the same order as this method.</w:t>
            </w:r>
          </w:p>
        </w:tc>
      </w:tr>
      <w:tr w:rsidR="003110D6" w:rsidRPr="00B01DC3" w:rsidTr="00773E32">
        <w:trPr>
          <w:cantSplit/>
        </w:trPr>
        <w:tc>
          <w:tcPr>
            <w:tcW w:w="2822" w:type="dxa"/>
            <w:tcBorders>
              <w:top w:val="single" w:sz="8" w:space="0" w:color="auto"/>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Friction</w:t>
            </w:r>
          </w:p>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8"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15359</w:t>
            </w:r>
            <w:r w:rsidRPr="00B01DC3">
              <w:rPr>
                <w:sz w:val="14"/>
                <w:lang w:val="en-GB"/>
              </w:rPr>
              <w:br/>
            </w:r>
            <w:r w:rsidRPr="00B01DC3">
              <w:rPr>
                <w:sz w:val="12"/>
                <w:szCs w:val="12"/>
                <w:lang w:val="en-GB"/>
              </w:rPr>
              <w:t>(1999)</w:t>
            </w:r>
          </w:p>
        </w:tc>
        <w:tc>
          <w:tcPr>
            <w:tcW w:w="1701" w:type="dxa"/>
            <w:tcBorders>
              <w:top w:val="single" w:sz="8"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the static and kinetic coefficients of friction – Horizontal plane method</w:t>
            </w:r>
          </w:p>
        </w:tc>
        <w:tc>
          <w:tcPr>
            <w:tcW w:w="510" w:type="dxa"/>
            <w:tcBorders>
              <w:top w:val="single" w:sz="8" w:space="0" w:color="auto"/>
              <w:left w:val="nil"/>
              <w:bottom w:val="single" w:sz="4"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3742"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the static and kinetic coefficient of friction; fully automatic handling</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Results: </w:t>
            </w:r>
            <w:proofErr w:type="gramStart"/>
            <w:r w:rsidRPr="00B01DC3">
              <w:rPr>
                <w:sz w:val="14"/>
                <w:lang w:val="en-GB"/>
              </w:rPr>
              <w:t>similar to</w:t>
            </w:r>
            <w:proofErr w:type="gramEnd"/>
            <w:r w:rsidRPr="00B01DC3">
              <w:rPr>
                <w:sz w:val="14"/>
                <w:lang w:val="en-GB"/>
              </w:rPr>
              <w:t xml:space="preserve"> inclined plane method </w:t>
            </w:r>
            <w:r w:rsidRPr="00B01DC3">
              <w:rPr>
                <w:sz w:val="14"/>
                <w:szCs w:val="14"/>
                <w:vertAlign w:val="superscript"/>
                <w:lang w:val="en-GB"/>
              </w:rPr>
              <w:t>2)</w:t>
            </w:r>
          </w:p>
        </w:tc>
      </w:tr>
      <w:tr w:rsidR="003110D6" w:rsidRPr="00B01DC3" w:rsidTr="00773E32">
        <w:trPr>
          <w:cantSplit/>
        </w:trPr>
        <w:tc>
          <w:tcPr>
            <w:tcW w:w="2822" w:type="dxa"/>
            <w:tcBorders>
              <w:top w:val="nil"/>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4"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4"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815</w:t>
            </w:r>
            <w:r w:rsidRPr="00B01DC3">
              <w:rPr>
                <w:sz w:val="14"/>
                <w:lang w:val="en-GB"/>
              </w:rPr>
              <w:br/>
            </w:r>
            <w:r w:rsidRPr="00B01DC3">
              <w:rPr>
                <w:sz w:val="12"/>
                <w:szCs w:val="12"/>
                <w:lang w:val="en-GB"/>
              </w:rPr>
              <w:t>(om</w:t>
            </w:r>
            <w:r w:rsidR="001C7EA1" w:rsidRPr="00B01DC3">
              <w:rPr>
                <w:sz w:val="12"/>
                <w:szCs w:val="12"/>
                <w:lang w:val="en-GB"/>
              </w:rPr>
              <w:t>-1</w:t>
            </w:r>
            <w:r w:rsidR="001B7FB0" w:rsidRPr="00B01DC3">
              <w:rPr>
                <w:sz w:val="12"/>
                <w:szCs w:val="12"/>
                <w:lang w:val="en-GB"/>
              </w:rPr>
              <w:t>8</w:t>
            </w:r>
            <w:r w:rsidRPr="00B01DC3">
              <w:rPr>
                <w:sz w:val="12"/>
                <w:szCs w:val="12"/>
                <w:lang w:val="en-GB"/>
              </w:rPr>
              <w:t>)</w:t>
            </w:r>
          </w:p>
        </w:tc>
        <w:tc>
          <w:tcPr>
            <w:tcW w:w="1701"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Coefficient of static friction (slide angle) of packaging and packaging materials (inclined plane method)</w:t>
            </w:r>
          </w:p>
        </w:tc>
        <w:tc>
          <w:tcPr>
            <w:tcW w:w="3742"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the static coefficient of friction</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Results: </w:t>
            </w:r>
            <w:proofErr w:type="gramStart"/>
            <w:r w:rsidRPr="00B01DC3">
              <w:rPr>
                <w:sz w:val="14"/>
                <w:lang w:val="en-GB"/>
              </w:rPr>
              <w:t>similar to</w:t>
            </w:r>
            <w:proofErr w:type="gramEnd"/>
            <w:r w:rsidRPr="00B01DC3">
              <w:rPr>
                <w:sz w:val="14"/>
                <w:lang w:val="en-GB"/>
              </w:rPr>
              <w:t xml:space="preserve"> horizontal plane method </w:t>
            </w:r>
            <w:r w:rsidRPr="00B01DC3">
              <w:rPr>
                <w:sz w:val="14"/>
                <w:szCs w:val="14"/>
                <w:vertAlign w:val="superscript"/>
                <w:lang w:val="en-GB"/>
              </w:rPr>
              <w:t>2)</w:t>
            </w:r>
          </w:p>
        </w:tc>
      </w:tr>
      <w:tr w:rsidR="003110D6" w:rsidRPr="00B01DC3" w:rsidTr="00773E32">
        <w:trPr>
          <w:cantSplit/>
        </w:trPr>
        <w:tc>
          <w:tcPr>
            <w:tcW w:w="2822" w:type="dxa"/>
            <w:tcBorders>
              <w:top w:val="single" w:sz="8" w:space="0" w:color="auto"/>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Bending stiffness</w:t>
            </w:r>
          </w:p>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8"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2493</w:t>
            </w:r>
            <w:r w:rsidR="001C7EA1" w:rsidRPr="00B01DC3">
              <w:rPr>
                <w:sz w:val="14"/>
                <w:lang w:val="en-GB"/>
              </w:rPr>
              <w:br/>
              <w:t>-1</w:t>
            </w:r>
            <w:r w:rsidRPr="00B01DC3">
              <w:rPr>
                <w:sz w:val="14"/>
                <w:lang w:val="en-GB"/>
              </w:rPr>
              <w:br/>
            </w:r>
            <w:r w:rsidR="001C7EA1" w:rsidRPr="00B01DC3">
              <w:rPr>
                <w:sz w:val="12"/>
                <w:szCs w:val="12"/>
                <w:lang w:val="en-GB"/>
              </w:rPr>
              <w:t>(2010</w:t>
            </w:r>
            <w:r w:rsidRPr="00B01DC3">
              <w:rPr>
                <w:sz w:val="12"/>
                <w:szCs w:val="12"/>
                <w:lang w:val="en-GB"/>
              </w:rPr>
              <w:t>)</w:t>
            </w:r>
          </w:p>
        </w:tc>
        <w:tc>
          <w:tcPr>
            <w:tcW w:w="1701" w:type="dxa"/>
            <w:tcBorders>
              <w:top w:val="single" w:sz="8"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resistance to bending</w:t>
            </w:r>
          </w:p>
        </w:tc>
        <w:tc>
          <w:tcPr>
            <w:tcW w:w="510" w:type="dxa"/>
            <w:tcBorders>
              <w:top w:val="single" w:sz="8" w:space="0" w:color="auto"/>
              <w:left w:val="nil"/>
              <w:bottom w:val="single" w:sz="4"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489</w:t>
            </w:r>
            <w:r w:rsidRPr="00B01DC3">
              <w:rPr>
                <w:sz w:val="14"/>
                <w:lang w:val="en-GB"/>
              </w:rPr>
              <w:br/>
            </w:r>
            <w:r w:rsidR="001C7EA1" w:rsidRPr="00B01DC3">
              <w:rPr>
                <w:sz w:val="12"/>
                <w:szCs w:val="12"/>
                <w:lang w:val="en-GB"/>
              </w:rPr>
              <w:t>(om-1</w:t>
            </w:r>
            <w:r w:rsidR="001B7FB0" w:rsidRPr="00B01DC3">
              <w:rPr>
                <w:sz w:val="12"/>
                <w:szCs w:val="12"/>
                <w:lang w:val="en-GB"/>
              </w:rPr>
              <w:t>5</w:t>
            </w:r>
            <w:r w:rsidRPr="00B01DC3">
              <w:rPr>
                <w:sz w:val="12"/>
                <w:szCs w:val="12"/>
                <w:lang w:val="en-GB"/>
              </w:rPr>
              <w:t>)</w:t>
            </w:r>
          </w:p>
        </w:tc>
        <w:tc>
          <w:tcPr>
            <w:tcW w:w="1701"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Bending resistance (stiffness) of paper and paperboard (Taber-type tester)</w:t>
            </w:r>
          </w:p>
        </w:tc>
        <w:tc>
          <w:tcPr>
            <w:tcW w:w="3742"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Equivalent methods, but the testing apparatus are different. 2-point method; may be applied to component papers of corrugated board, but not recommended for corrugated board. </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Result: bending force for defined bending; equivalent results at both methods </w:t>
            </w:r>
          </w:p>
        </w:tc>
      </w:tr>
      <w:tr w:rsidR="003110D6" w:rsidRPr="00B01DC3" w:rsidTr="00773E32">
        <w:trPr>
          <w:cantSplit/>
        </w:trPr>
        <w:tc>
          <w:tcPr>
            <w:tcW w:w="2822" w:type="dxa"/>
            <w:tcBorders>
              <w:top w:val="nil"/>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4"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5628</w:t>
            </w:r>
            <w:r w:rsidRPr="00B01DC3">
              <w:rPr>
                <w:sz w:val="14"/>
                <w:lang w:val="en-GB"/>
              </w:rPr>
              <w:br/>
            </w:r>
            <w:r w:rsidR="001C7EA1" w:rsidRPr="00B01DC3">
              <w:rPr>
                <w:sz w:val="12"/>
                <w:szCs w:val="12"/>
                <w:lang w:val="en-GB"/>
              </w:rPr>
              <w:t>(2012</w:t>
            </w:r>
            <w:r w:rsidRPr="00B01DC3">
              <w:rPr>
                <w:sz w:val="12"/>
                <w:szCs w:val="12"/>
                <w:lang w:val="en-GB"/>
              </w:rPr>
              <w:t>)</w:t>
            </w:r>
          </w:p>
        </w:tc>
        <w:tc>
          <w:tcPr>
            <w:tcW w:w="1701" w:type="dxa"/>
            <w:tcBorders>
              <w:top w:val="single" w:sz="4"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bending stiffness by static methods – General principles</w:t>
            </w:r>
          </w:p>
        </w:tc>
        <w:tc>
          <w:tcPr>
            <w:tcW w:w="510" w:type="dxa"/>
            <w:tcBorders>
              <w:top w:val="single" w:sz="4"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3742"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General method; 2-point, 3-point and 4-point methods described. Guidelines for the limitation of the use of each method given, but not specific testing conditions. </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Result: bending stiffness</w:t>
            </w:r>
          </w:p>
        </w:tc>
      </w:tr>
      <w:tr w:rsidR="003110D6" w:rsidRPr="00B01DC3" w:rsidTr="00773E32">
        <w:trPr>
          <w:cantSplit/>
        </w:trPr>
        <w:tc>
          <w:tcPr>
            <w:tcW w:w="2822" w:type="dxa"/>
            <w:tcBorders>
              <w:top w:val="single" w:sz="8" w:space="0" w:color="auto"/>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Moisture content</w:t>
            </w:r>
          </w:p>
        </w:tc>
        <w:tc>
          <w:tcPr>
            <w:tcW w:w="510" w:type="dxa"/>
            <w:tcBorders>
              <w:top w:val="single" w:sz="8" w:space="0" w:color="auto"/>
              <w:left w:val="nil"/>
              <w:bottom w:val="nil"/>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287</w:t>
            </w:r>
            <w:r w:rsidRPr="00B01DC3">
              <w:rPr>
                <w:sz w:val="14"/>
                <w:lang w:val="en-GB"/>
              </w:rPr>
              <w:br/>
            </w:r>
            <w:r w:rsidR="001C7EA1" w:rsidRPr="00B01DC3">
              <w:rPr>
                <w:sz w:val="12"/>
                <w:szCs w:val="12"/>
                <w:lang w:val="en-GB"/>
              </w:rPr>
              <w:t>(2</w:t>
            </w:r>
            <w:r w:rsidR="001B7FB0" w:rsidRPr="00B01DC3">
              <w:rPr>
                <w:sz w:val="12"/>
                <w:szCs w:val="12"/>
                <w:lang w:val="en-GB"/>
              </w:rPr>
              <w:t>018</w:t>
            </w:r>
            <w:r w:rsidRPr="00B01DC3">
              <w:rPr>
                <w:sz w:val="12"/>
                <w:szCs w:val="12"/>
                <w:lang w:val="en-GB"/>
              </w:rPr>
              <w:t>)</w:t>
            </w: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moisture content – Oven drying method</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287</w:t>
            </w:r>
            <w:r w:rsidRPr="00B01DC3">
              <w:rPr>
                <w:sz w:val="14"/>
                <w:lang w:val="en-GB"/>
              </w:rPr>
              <w:br/>
            </w:r>
            <w:r w:rsidR="001C7EA1" w:rsidRPr="00B01DC3">
              <w:rPr>
                <w:sz w:val="12"/>
                <w:szCs w:val="12"/>
                <w:lang w:val="en-GB"/>
              </w:rPr>
              <w:t>(20</w:t>
            </w:r>
            <w:r w:rsidR="001B7FB0" w:rsidRPr="00B01DC3">
              <w:rPr>
                <w:sz w:val="12"/>
                <w:szCs w:val="12"/>
                <w:lang w:val="en-GB"/>
              </w:rPr>
              <w:t>17</w:t>
            </w:r>
            <w:r w:rsidRPr="00B01DC3">
              <w:rPr>
                <w:sz w:val="12"/>
                <w:szCs w:val="12"/>
                <w:lang w:val="en-GB"/>
              </w:rPr>
              <w:t>)</w:t>
            </w: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moisture content – Oven drying method</w:t>
            </w:r>
          </w:p>
        </w:tc>
        <w:tc>
          <w:tcPr>
            <w:tcW w:w="510" w:type="dxa"/>
            <w:tcBorders>
              <w:top w:val="single" w:sz="8"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412</w:t>
            </w:r>
            <w:r w:rsidRPr="00B01DC3">
              <w:rPr>
                <w:sz w:val="14"/>
                <w:lang w:val="en-GB"/>
              </w:rPr>
              <w:br/>
            </w:r>
            <w:r w:rsidR="001C7EA1" w:rsidRPr="00B01DC3">
              <w:rPr>
                <w:sz w:val="12"/>
                <w:szCs w:val="12"/>
                <w:lang w:val="en-GB"/>
              </w:rPr>
              <w:t>(om-11</w:t>
            </w:r>
            <w:r w:rsidRPr="00B01DC3">
              <w:rPr>
                <w:sz w:val="12"/>
                <w:szCs w:val="12"/>
                <w:lang w:val="en-GB"/>
              </w:rPr>
              <w:t>)</w:t>
            </w: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Moisture in pulp, paper and paperboard</w:t>
            </w:r>
          </w:p>
        </w:tc>
        <w:tc>
          <w:tcPr>
            <w:tcW w:w="3742"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Identical. Base is the grammage at its time of sampling.</w:t>
            </w:r>
          </w:p>
        </w:tc>
      </w:tr>
      <w:tr w:rsidR="003110D6" w:rsidRPr="00B01DC3" w:rsidTr="00773E32">
        <w:trPr>
          <w:cantSplit/>
        </w:trPr>
        <w:tc>
          <w:tcPr>
            <w:tcW w:w="2822" w:type="dxa"/>
            <w:tcBorders>
              <w:top w:val="single" w:sz="8" w:space="0" w:color="auto"/>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Tensile strength</w:t>
            </w:r>
          </w:p>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left="-57" w:right="-57"/>
              <w:rPr>
                <w:sz w:val="14"/>
                <w:lang w:val="en-GB"/>
              </w:rPr>
            </w:pPr>
            <w:r w:rsidRPr="00B01DC3">
              <w:rPr>
                <w:sz w:val="14"/>
                <w:lang w:val="en-GB"/>
              </w:rPr>
              <w:t>1924-2</w:t>
            </w:r>
            <w:r w:rsidRPr="00B01DC3">
              <w:rPr>
                <w:sz w:val="14"/>
                <w:lang w:val="en-GB"/>
              </w:rPr>
              <w:br/>
              <w:t xml:space="preserve"> </w:t>
            </w:r>
            <w:r w:rsidR="001C7EA1" w:rsidRPr="00B01DC3">
              <w:rPr>
                <w:sz w:val="12"/>
                <w:szCs w:val="12"/>
                <w:lang w:val="en-GB"/>
              </w:rPr>
              <w:t>(2008</w:t>
            </w:r>
            <w:r w:rsidRPr="00B01DC3">
              <w:rPr>
                <w:sz w:val="12"/>
                <w:szCs w:val="12"/>
                <w:lang w:val="en-GB"/>
              </w:rPr>
              <w:t>)</w:t>
            </w:r>
          </w:p>
        </w:tc>
        <w:tc>
          <w:tcPr>
            <w:tcW w:w="1701" w:type="dxa"/>
            <w:tcBorders>
              <w:top w:val="single" w:sz="8"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tensile properties – Part 2: Constant rate of elongation method</w:t>
            </w: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left="-57" w:right="-57"/>
              <w:rPr>
                <w:sz w:val="14"/>
                <w:lang w:val="en-GB"/>
              </w:rPr>
            </w:pPr>
            <w:r w:rsidRPr="00B01DC3">
              <w:rPr>
                <w:sz w:val="14"/>
                <w:lang w:val="en-GB"/>
              </w:rPr>
              <w:t>1924-2</w:t>
            </w:r>
            <w:r w:rsidRPr="00B01DC3">
              <w:rPr>
                <w:sz w:val="14"/>
                <w:lang w:val="en-GB"/>
              </w:rPr>
              <w:br/>
              <w:t xml:space="preserve"> </w:t>
            </w:r>
            <w:r w:rsidR="001C7EA1" w:rsidRPr="00B01DC3">
              <w:rPr>
                <w:sz w:val="12"/>
                <w:szCs w:val="12"/>
                <w:lang w:val="en-GB"/>
              </w:rPr>
              <w:t>(2008</w:t>
            </w:r>
            <w:r w:rsidRPr="00B01DC3">
              <w:rPr>
                <w:sz w:val="12"/>
                <w:szCs w:val="12"/>
                <w:lang w:val="en-GB"/>
              </w:rPr>
              <w:t>)</w:t>
            </w:r>
          </w:p>
        </w:tc>
        <w:tc>
          <w:tcPr>
            <w:tcW w:w="1701" w:type="dxa"/>
            <w:tcBorders>
              <w:top w:val="single" w:sz="8"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tensile properties – Part 2: Constant rate of elongation method</w:t>
            </w:r>
          </w:p>
        </w:tc>
        <w:tc>
          <w:tcPr>
            <w:tcW w:w="510" w:type="dxa"/>
            <w:tcBorders>
              <w:top w:val="single" w:sz="8" w:space="0" w:color="auto"/>
              <w:left w:val="nil"/>
              <w:bottom w:val="single" w:sz="4"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494</w:t>
            </w:r>
            <w:r w:rsidRPr="00B01DC3">
              <w:rPr>
                <w:sz w:val="14"/>
                <w:lang w:val="en-GB"/>
              </w:rPr>
              <w:br/>
            </w:r>
            <w:r w:rsidR="001C7EA1" w:rsidRPr="00B01DC3">
              <w:rPr>
                <w:sz w:val="12"/>
                <w:szCs w:val="12"/>
                <w:lang w:val="en-GB"/>
              </w:rPr>
              <w:t>(om-13</w:t>
            </w:r>
            <w:r w:rsidRPr="00B01DC3">
              <w:rPr>
                <w:sz w:val="12"/>
                <w:szCs w:val="12"/>
                <w:lang w:val="en-GB"/>
              </w:rPr>
              <w:t>)</w:t>
            </w:r>
          </w:p>
        </w:tc>
        <w:tc>
          <w:tcPr>
            <w:tcW w:w="1701"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Tensile properties of paper and paperboard (Using constant rate of elongation apparatus)</w:t>
            </w:r>
          </w:p>
        </w:tc>
        <w:tc>
          <w:tcPr>
            <w:tcW w:w="3742"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EN/ISO – TAPPI: Similar methods with same procedure, but some details different (testing speed (ranges overlapping), sample width). Analogue methods at EN/ISO and TAPPI using pendulum type apparatus)</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Results: May be different, but same ranking </w:t>
            </w:r>
          </w:p>
        </w:tc>
      </w:tr>
    </w:tbl>
    <w:p w:rsidR="003110D6" w:rsidRPr="00B01DC3" w:rsidRDefault="003110D6">
      <w:pPr>
        <w:rPr>
          <w:lang w:val="en-GB"/>
        </w:rPr>
      </w:pPr>
      <w:r w:rsidRPr="00B01DC3">
        <w:rPr>
          <w:lang w:val="en-GB"/>
        </w:rPr>
        <w:br w:type="page"/>
      </w:r>
    </w:p>
    <w:tbl>
      <w:tblPr>
        <w:tblW w:w="1550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2"/>
        <w:gridCol w:w="510"/>
        <w:gridCol w:w="1701"/>
        <w:gridCol w:w="510"/>
        <w:gridCol w:w="1701"/>
        <w:gridCol w:w="510"/>
        <w:gridCol w:w="1701"/>
        <w:gridCol w:w="510"/>
        <w:gridCol w:w="1701"/>
        <w:gridCol w:w="3842"/>
      </w:tblGrid>
      <w:tr w:rsidR="003110D6" w:rsidRPr="00B01DC3" w:rsidTr="00B01DC3">
        <w:trPr>
          <w:cantSplit/>
        </w:trPr>
        <w:tc>
          <w:tcPr>
            <w:tcW w:w="2822" w:type="dxa"/>
            <w:vMerge w:val="restart"/>
            <w:tcBorders>
              <w:top w:val="single" w:sz="12" w:space="0" w:color="auto"/>
              <w:left w:val="single" w:sz="12"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lastRenderedPageBreak/>
              <w:t>Test item</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 xml:space="preserve">FEFCO Testing Method </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EN Standard</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ISO Standard</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TAPPI Test Method</w:t>
            </w:r>
          </w:p>
        </w:tc>
        <w:tc>
          <w:tcPr>
            <w:tcW w:w="3842" w:type="dxa"/>
            <w:vMerge w:val="restart"/>
            <w:tcBorders>
              <w:top w:val="single" w:sz="12" w:space="0" w:color="auto"/>
              <w:left w:val="nil"/>
              <w:bottom w:val="nil"/>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 xml:space="preserve">Remarks                                                 </w:t>
            </w:r>
          </w:p>
        </w:tc>
      </w:tr>
      <w:tr w:rsidR="003110D6" w:rsidRPr="00B01DC3" w:rsidTr="00773E32">
        <w:trPr>
          <w:cantSplit/>
        </w:trPr>
        <w:tc>
          <w:tcPr>
            <w:tcW w:w="2822" w:type="dxa"/>
            <w:vMerge/>
            <w:tcBorders>
              <w:top w:val="single" w:sz="4" w:space="0" w:color="auto"/>
              <w:left w:val="single" w:sz="12"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right w:val="single" w:sz="4"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3842" w:type="dxa"/>
            <w:vMerge/>
            <w:tcBorders>
              <w:top w:val="nil"/>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r>
      <w:tr w:rsidR="003110D6" w:rsidRPr="00B01DC3" w:rsidTr="00773E32">
        <w:trPr>
          <w:cantSplit/>
        </w:trPr>
        <w:tc>
          <w:tcPr>
            <w:tcW w:w="2822" w:type="dxa"/>
            <w:tcBorders>
              <w:top w:val="single" w:sz="12" w:space="0" w:color="auto"/>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Wet tensile strength</w:t>
            </w:r>
          </w:p>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3781</w:t>
            </w:r>
            <w:r w:rsidRPr="00B01DC3">
              <w:rPr>
                <w:sz w:val="14"/>
                <w:lang w:val="en-GB"/>
              </w:rPr>
              <w:br/>
            </w:r>
            <w:r w:rsidR="001C7EA1" w:rsidRPr="00B01DC3">
              <w:rPr>
                <w:sz w:val="12"/>
                <w:szCs w:val="12"/>
                <w:lang w:val="en-GB"/>
              </w:rPr>
              <w:t>(2011</w:t>
            </w:r>
            <w:r w:rsidRPr="00B01DC3">
              <w:rPr>
                <w:sz w:val="12"/>
                <w:szCs w:val="12"/>
                <w:lang w:val="en-GB"/>
              </w:rPr>
              <w:t>)</w:t>
            </w: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tensile strength after immersion in water</w:t>
            </w:r>
          </w:p>
        </w:tc>
        <w:tc>
          <w:tcPr>
            <w:tcW w:w="510" w:type="dxa"/>
            <w:tcBorders>
              <w:top w:val="single" w:sz="8"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456</w:t>
            </w:r>
            <w:r w:rsidRPr="00B01DC3">
              <w:rPr>
                <w:sz w:val="14"/>
                <w:lang w:val="en-GB"/>
              </w:rPr>
              <w:br/>
            </w:r>
            <w:r w:rsidR="001C7EA1" w:rsidRPr="00B01DC3">
              <w:rPr>
                <w:sz w:val="12"/>
                <w:szCs w:val="12"/>
                <w:lang w:val="en-GB"/>
              </w:rPr>
              <w:t>(om-1</w:t>
            </w:r>
            <w:r w:rsidR="001B7FB0" w:rsidRPr="00B01DC3">
              <w:rPr>
                <w:sz w:val="12"/>
                <w:szCs w:val="12"/>
                <w:lang w:val="en-GB"/>
              </w:rPr>
              <w:t>5</w:t>
            </w:r>
            <w:r w:rsidRPr="00B01DC3">
              <w:rPr>
                <w:sz w:val="12"/>
                <w:szCs w:val="12"/>
                <w:lang w:val="en-GB"/>
              </w:rPr>
              <w:t>)</w:t>
            </w: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Tensile breaking strength of water-saturated paper and paperboard (“wet tensile strength”)</w:t>
            </w:r>
          </w:p>
        </w:tc>
        <w:tc>
          <w:tcPr>
            <w:tcW w:w="3842" w:type="dxa"/>
            <w:tcBorders>
              <w:top w:val="single" w:sz="12"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Procedure for wetting the paper before doing the tensile test. Wet strength may be compared with “dry” tensile strength</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TAPPI T 456 is not recommended for paper/board only but not for corrugated board</w:t>
            </w:r>
          </w:p>
        </w:tc>
      </w:tr>
      <w:tr w:rsidR="003110D6" w:rsidRPr="00B01DC3" w:rsidTr="00773E32">
        <w:trPr>
          <w:cantSplit/>
        </w:trPr>
        <w:tc>
          <w:tcPr>
            <w:tcW w:w="2822" w:type="dxa"/>
            <w:tcBorders>
              <w:top w:val="single" w:sz="8" w:space="0" w:color="auto"/>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Optical properties</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tcBorders>
          </w:tcPr>
          <w:p w:rsidR="003110D6" w:rsidRPr="00B01DC3" w:rsidRDefault="001C7EA1">
            <w:pPr>
              <w:pStyle w:val="Header"/>
              <w:tabs>
                <w:tab w:val="clear" w:pos="4536"/>
                <w:tab w:val="clear" w:pos="9072"/>
                <w:tab w:val="left" w:pos="851"/>
              </w:tabs>
              <w:spacing w:before="60" w:after="60"/>
              <w:ind w:right="-57"/>
              <w:rPr>
                <w:sz w:val="14"/>
                <w:lang w:val="en-GB"/>
              </w:rPr>
            </w:pPr>
            <w:r w:rsidRPr="00B01DC3">
              <w:rPr>
                <w:sz w:val="14"/>
                <w:lang w:val="en-GB"/>
              </w:rPr>
              <w:t>11664</w:t>
            </w:r>
            <w:r w:rsidRPr="00B01DC3">
              <w:rPr>
                <w:sz w:val="14"/>
                <w:lang w:val="en-GB"/>
              </w:rPr>
              <w:br/>
            </w:r>
            <w:r w:rsidRPr="00B01DC3">
              <w:rPr>
                <w:sz w:val="12"/>
                <w:szCs w:val="12"/>
                <w:lang w:val="en-GB"/>
              </w:rPr>
              <w:t>-1 to- 5</w:t>
            </w:r>
            <w:r w:rsidRPr="00B01DC3">
              <w:rPr>
                <w:sz w:val="12"/>
                <w:szCs w:val="12"/>
                <w:lang w:val="en-GB"/>
              </w:rPr>
              <w:br/>
              <w:t>(2007</w:t>
            </w:r>
            <w:r w:rsidRPr="00B01DC3">
              <w:rPr>
                <w:sz w:val="12"/>
                <w:szCs w:val="12"/>
                <w:lang w:val="en-GB"/>
              </w:rPr>
              <w:br/>
              <w:t>through</w:t>
            </w:r>
            <w:r w:rsidRPr="00B01DC3">
              <w:rPr>
                <w:sz w:val="12"/>
                <w:szCs w:val="12"/>
                <w:lang w:val="en-GB"/>
              </w:rPr>
              <w:br/>
              <w:t>2013)</w:t>
            </w:r>
          </w:p>
          <w:p w:rsidR="003110D6" w:rsidRPr="00B01DC3" w:rsidRDefault="003110D6">
            <w:pPr>
              <w:pStyle w:val="Header"/>
              <w:tabs>
                <w:tab w:val="clear" w:pos="4536"/>
                <w:tab w:val="clear" w:pos="9072"/>
                <w:tab w:val="left" w:pos="851"/>
              </w:tabs>
              <w:spacing w:before="60" w:after="60"/>
              <w:ind w:right="-57"/>
              <w:rPr>
                <w:sz w:val="14"/>
                <w:lang w:val="en-GB"/>
              </w:rPr>
            </w:pPr>
          </w:p>
          <w:p w:rsidR="003110D6" w:rsidRPr="00B01DC3" w:rsidRDefault="003110D6">
            <w:pPr>
              <w:pStyle w:val="Header"/>
              <w:tabs>
                <w:tab w:val="clear" w:pos="4536"/>
                <w:tab w:val="clear" w:pos="9072"/>
                <w:tab w:val="left" w:pos="851"/>
              </w:tabs>
              <w:spacing w:before="60" w:after="60"/>
              <w:ind w:right="-57"/>
              <w:rPr>
                <w:sz w:val="12"/>
                <w:szCs w:val="12"/>
                <w:lang w:val="en-GB"/>
              </w:rPr>
            </w:pPr>
            <w:r w:rsidRPr="00B01DC3">
              <w:rPr>
                <w:sz w:val="14"/>
                <w:lang w:val="en-GB"/>
              </w:rPr>
              <w:t>9416</w:t>
            </w:r>
            <w:r w:rsidR="001C7EA1" w:rsidRPr="00B01DC3">
              <w:rPr>
                <w:sz w:val="14"/>
                <w:lang w:val="en-GB"/>
              </w:rPr>
              <w:br/>
            </w:r>
            <w:r w:rsidR="001C7EA1" w:rsidRPr="00B01DC3">
              <w:rPr>
                <w:sz w:val="12"/>
                <w:szCs w:val="12"/>
                <w:lang w:val="en-GB"/>
              </w:rPr>
              <w:t>(2009)</w:t>
            </w: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CIE standard colorimetric </w:t>
            </w:r>
            <w:proofErr w:type="spellStart"/>
            <w:r w:rsidRPr="00B01DC3">
              <w:rPr>
                <w:sz w:val="14"/>
                <w:lang w:val="en-GB"/>
              </w:rPr>
              <w:t>illuminants</w:t>
            </w:r>
            <w:proofErr w:type="spellEnd"/>
            <w:r w:rsidR="001C7EA1" w:rsidRPr="00B01DC3">
              <w:rPr>
                <w:sz w:val="14"/>
                <w:lang w:val="en-GB"/>
              </w:rPr>
              <w:br/>
              <w:t>and observers</w:t>
            </w:r>
            <w:r w:rsidR="001C7EA1" w:rsidRPr="00B01DC3">
              <w:rPr>
                <w:sz w:val="14"/>
                <w:lang w:val="en-GB"/>
              </w:rPr>
              <w:br/>
            </w:r>
            <w:r w:rsidR="001C7EA1" w:rsidRPr="00B01DC3">
              <w:rPr>
                <w:sz w:val="14"/>
                <w:lang w:val="en-GB"/>
              </w:rPr>
              <w:br/>
            </w:r>
            <w:r w:rsidR="001C7EA1" w:rsidRPr="00B01DC3">
              <w:rPr>
                <w:sz w:val="14"/>
                <w:lang w:val="en-GB"/>
              </w:rPr>
              <w:br/>
            </w:r>
            <w:r w:rsidR="001C7EA1" w:rsidRPr="00B01DC3">
              <w:rPr>
                <w:sz w:val="14"/>
                <w:lang w:val="en-GB"/>
              </w:rPr>
              <w:br/>
            </w:r>
            <w:r w:rsidR="001C7EA1" w:rsidRPr="00B01DC3">
              <w:rPr>
                <w:sz w:val="14"/>
                <w:lang w:val="en-GB"/>
              </w:rPr>
              <w:br/>
            </w:r>
            <w:r w:rsidRPr="00B01DC3">
              <w:rPr>
                <w:sz w:val="14"/>
                <w:lang w:val="en-GB"/>
              </w:rPr>
              <w:t xml:space="preserve">Paper-determination of light scattering and </w:t>
            </w:r>
            <w:r w:rsidR="00B01DC3" w:rsidRPr="00B01DC3">
              <w:rPr>
                <w:sz w:val="14"/>
                <w:lang w:val="en-GB"/>
              </w:rPr>
              <w:t>absorption</w:t>
            </w:r>
            <w:r w:rsidRPr="00B01DC3">
              <w:rPr>
                <w:sz w:val="14"/>
                <w:lang w:val="en-GB"/>
              </w:rPr>
              <w:t xml:space="preserve"> coefficients (using Kubelka-Munk theory)</w:t>
            </w:r>
          </w:p>
        </w:tc>
        <w:tc>
          <w:tcPr>
            <w:tcW w:w="510" w:type="dxa"/>
            <w:tcBorders>
              <w:top w:val="single" w:sz="8"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3842"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r>
      <w:tr w:rsidR="003110D6" w:rsidRPr="00B01DC3" w:rsidTr="00773E32">
        <w:trPr>
          <w:cantSplit/>
        </w:trPr>
        <w:tc>
          <w:tcPr>
            <w:tcW w:w="2822" w:type="dxa"/>
            <w:tcBorders>
              <w:top w:val="single" w:sz="8" w:space="0" w:color="auto"/>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Brightness</w:t>
            </w:r>
          </w:p>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8"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2470</w:t>
            </w:r>
            <w:r w:rsidR="001C7EA1" w:rsidRPr="00B01DC3">
              <w:rPr>
                <w:sz w:val="14"/>
                <w:lang w:val="en-GB"/>
              </w:rPr>
              <w:br/>
              <w:t>-1</w:t>
            </w:r>
            <w:r w:rsidRPr="00B01DC3">
              <w:rPr>
                <w:sz w:val="14"/>
                <w:lang w:val="en-GB"/>
              </w:rPr>
              <w:br/>
            </w:r>
            <w:r w:rsidR="001C7EA1" w:rsidRPr="00B01DC3">
              <w:rPr>
                <w:sz w:val="12"/>
                <w:szCs w:val="12"/>
                <w:lang w:val="en-GB"/>
              </w:rPr>
              <w:t>(2009</w:t>
            </w:r>
            <w:r w:rsidRPr="00B01DC3">
              <w:rPr>
                <w:sz w:val="12"/>
                <w:szCs w:val="12"/>
                <w:lang w:val="en-GB"/>
              </w:rPr>
              <w:t>)</w:t>
            </w:r>
            <w:r w:rsidR="001C7EA1" w:rsidRPr="00B01DC3">
              <w:rPr>
                <w:sz w:val="12"/>
                <w:szCs w:val="12"/>
                <w:lang w:val="en-GB"/>
              </w:rPr>
              <w:br/>
            </w:r>
            <w:r w:rsidR="001C7EA1" w:rsidRPr="00B01DC3">
              <w:rPr>
                <w:sz w:val="14"/>
                <w:szCs w:val="14"/>
                <w:lang w:val="en-GB"/>
              </w:rPr>
              <w:br/>
            </w:r>
            <w:r w:rsidR="001C7EA1" w:rsidRPr="00B01DC3">
              <w:rPr>
                <w:sz w:val="14"/>
                <w:szCs w:val="14"/>
                <w:lang w:val="en-GB"/>
              </w:rPr>
              <w:br/>
              <w:t>2470</w:t>
            </w:r>
            <w:r w:rsidR="001C7EA1" w:rsidRPr="00B01DC3">
              <w:rPr>
                <w:sz w:val="14"/>
                <w:szCs w:val="14"/>
                <w:lang w:val="en-GB"/>
              </w:rPr>
              <w:br/>
              <w:t>-2</w:t>
            </w:r>
            <w:r w:rsidR="001C7EA1" w:rsidRPr="00B01DC3">
              <w:rPr>
                <w:sz w:val="12"/>
                <w:szCs w:val="12"/>
                <w:lang w:val="en-GB"/>
              </w:rPr>
              <w:br/>
              <w:t>(2008)</w:t>
            </w:r>
          </w:p>
        </w:tc>
        <w:tc>
          <w:tcPr>
            <w:tcW w:w="1701" w:type="dxa"/>
            <w:tcBorders>
              <w:top w:val="single" w:sz="8"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Measurement of diffuse reflectance factor (ISO brightness)</w:t>
            </w:r>
            <w:r w:rsidR="001C7EA1" w:rsidRPr="00B01DC3">
              <w:rPr>
                <w:sz w:val="14"/>
                <w:lang w:val="en-GB"/>
              </w:rPr>
              <w:br/>
            </w:r>
            <w:r w:rsidR="001C7EA1" w:rsidRPr="00B01DC3">
              <w:rPr>
                <w:sz w:val="14"/>
                <w:lang w:val="en-GB"/>
              </w:rPr>
              <w:br/>
            </w:r>
            <w:r w:rsidR="001C7EA1" w:rsidRPr="00B01DC3">
              <w:rPr>
                <w:sz w:val="14"/>
                <w:lang w:val="en-GB"/>
              </w:rPr>
              <w:br/>
              <w:t>Measurement of diffuse reflectance factor (D65 brightness)</w:t>
            </w:r>
          </w:p>
        </w:tc>
        <w:tc>
          <w:tcPr>
            <w:tcW w:w="510" w:type="dxa"/>
            <w:tcBorders>
              <w:top w:val="single" w:sz="8" w:space="0" w:color="auto"/>
              <w:left w:val="nil"/>
              <w:bottom w:val="single" w:sz="4"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571</w:t>
            </w:r>
            <w:r w:rsidRPr="00B01DC3">
              <w:rPr>
                <w:sz w:val="14"/>
                <w:lang w:val="en-GB"/>
              </w:rPr>
              <w:br/>
            </w:r>
            <w:r w:rsidR="001C7EA1" w:rsidRPr="00B01DC3">
              <w:rPr>
                <w:sz w:val="12"/>
                <w:szCs w:val="12"/>
                <w:lang w:val="en-GB"/>
              </w:rPr>
              <w:t>(wd-06</w:t>
            </w:r>
            <w:r w:rsidRPr="00B01DC3">
              <w:rPr>
                <w:sz w:val="12"/>
                <w:szCs w:val="12"/>
                <w:lang w:val="en-GB"/>
              </w:rPr>
              <w:t>)</w:t>
            </w:r>
          </w:p>
        </w:tc>
        <w:tc>
          <w:tcPr>
            <w:tcW w:w="1701"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Diffuse brightness of paper and paperboard (d/0)</w:t>
            </w:r>
          </w:p>
        </w:tc>
        <w:tc>
          <w:tcPr>
            <w:tcW w:w="3842"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Remark: Measurements under D65/10° illumination/ observer conditions may not be called “ISO brightness” (</w:t>
            </w:r>
            <w:r w:rsidRPr="00B01DC3">
              <w:rPr>
                <w:rFonts w:cs="Arial"/>
                <w:sz w:val="14"/>
                <w:lang w:val="en-GB"/>
              </w:rPr>
              <w:t>→</w:t>
            </w:r>
            <w:r w:rsidRPr="00B01DC3">
              <w:rPr>
                <w:sz w:val="14"/>
                <w:lang w:val="en-GB"/>
              </w:rPr>
              <w:t xml:space="preserve"> D65 brightness)</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Remark TAPPI-method: Results not identical to those determined with TAPPI T 452.</w:t>
            </w:r>
          </w:p>
        </w:tc>
      </w:tr>
      <w:tr w:rsidR="003110D6" w:rsidRPr="00B01DC3" w:rsidTr="00773E32">
        <w:trPr>
          <w:cantSplit/>
        </w:trPr>
        <w:tc>
          <w:tcPr>
            <w:tcW w:w="2822" w:type="dxa"/>
            <w:tcBorders>
              <w:top w:val="nil"/>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4"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4"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452</w:t>
            </w:r>
            <w:r w:rsidRPr="00B01DC3">
              <w:rPr>
                <w:sz w:val="14"/>
                <w:lang w:val="en-GB"/>
              </w:rPr>
              <w:br/>
            </w:r>
            <w:r w:rsidR="001C7EA1" w:rsidRPr="00B01DC3">
              <w:rPr>
                <w:sz w:val="12"/>
                <w:szCs w:val="12"/>
                <w:lang w:val="en-GB"/>
              </w:rPr>
              <w:t>(om-</w:t>
            </w:r>
            <w:r w:rsidR="00BC1F40" w:rsidRPr="00B01DC3">
              <w:rPr>
                <w:sz w:val="12"/>
                <w:szCs w:val="12"/>
                <w:lang w:val="en-GB"/>
              </w:rPr>
              <w:t>18</w:t>
            </w:r>
            <w:r w:rsidRPr="00B01DC3">
              <w:rPr>
                <w:sz w:val="12"/>
                <w:szCs w:val="12"/>
                <w:lang w:val="en-GB"/>
              </w:rPr>
              <w:t>)</w:t>
            </w:r>
          </w:p>
        </w:tc>
        <w:tc>
          <w:tcPr>
            <w:tcW w:w="1701"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Brightness of pulp, paper and paperboard (directional reflectance at 457 nm)</w:t>
            </w:r>
          </w:p>
        </w:tc>
        <w:tc>
          <w:tcPr>
            <w:tcW w:w="3842"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Method for determination of the “directional reflectance brightness at 457 nm”; 45° illumination and 0° viewing geometry; blue light. This method is suitable for </w:t>
            </w:r>
            <w:proofErr w:type="spellStart"/>
            <w:r w:rsidRPr="00B01DC3">
              <w:rPr>
                <w:sz w:val="14"/>
                <w:lang w:val="en-GB"/>
              </w:rPr>
              <w:t>paers</w:t>
            </w:r>
            <w:proofErr w:type="spellEnd"/>
            <w:r w:rsidRPr="00B01DC3">
              <w:rPr>
                <w:sz w:val="14"/>
                <w:lang w:val="en-GB"/>
              </w:rPr>
              <w:t xml:space="preserve"> containing optical brightener, but not suitable for paper or paperboard containing added </w:t>
            </w:r>
            <w:proofErr w:type="spellStart"/>
            <w:r w:rsidRPr="00B01DC3">
              <w:rPr>
                <w:sz w:val="14"/>
                <w:lang w:val="en-GB"/>
              </w:rPr>
              <w:t>coloring</w:t>
            </w:r>
            <w:proofErr w:type="spellEnd"/>
            <w:r w:rsidRPr="00B01DC3">
              <w:rPr>
                <w:sz w:val="14"/>
                <w:lang w:val="en-GB"/>
              </w:rPr>
              <w:t xml:space="preserve"> matter.</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Remark: The results determined according to this method are not identical to those determined according TAPPI </w:t>
            </w:r>
            <w:r w:rsidRPr="00B01DC3">
              <w:rPr>
                <w:sz w:val="14"/>
                <w:lang w:val="en-GB"/>
              </w:rPr>
              <w:br/>
              <w:t xml:space="preserve">T 571 or ISO 2470. </w:t>
            </w:r>
          </w:p>
        </w:tc>
      </w:tr>
      <w:tr w:rsidR="003110D6" w:rsidRPr="00B01DC3" w:rsidTr="00773E32">
        <w:trPr>
          <w:cantSplit/>
        </w:trPr>
        <w:tc>
          <w:tcPr>
            <w:tcW w:w="2822" w:type="dxa"/>
            <w:tcBorders>
              <w:top w:val="single" w:sz="8" w:space="0" w:color="auto"/>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Colour</w:t>
            </w:r>
          </w:p>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8"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right="-57"/>
              <w:rPr>
                <w:sz w:val="12"/>
                <w:szCs w:val="12"/>
                <w:lang w:val="en-GB"/>
              </w:rPr>
            </w:pPr>
            <w:r w:rsidRPr="00B01DC3">
              <w:rPr>
                <w:sz w:val="14"/>
                <w:lang w:val="en-GB"/>
              </w:rPr>
              <w:t>5631</w:t>
            </w:r>
            <w:r w:rsidR="00C24727" w:rsidRPr="00B01DC3">
              <w:rPr>
                <w:sz w:val="14"/>
                <w:lang w:val="en-GB"/>
              </w:rPr>
              <w:br/>
              <w:t>-1</w:t>
            </w:r>
            <w:r w:rsidRPr="00B01DC3">
              <w:rPr>
                <w:sz w:val="14"/>
                <w:lang w:val="en-GB"/>
              </w:rPr>
              <w:br/>
            </w:r>
            <w:r w:rsidR="00C24727" w:rsidRPr="00B01DC3">
              <w:rPr>
                <w:sz w:val="12"/>
                <w:szCs w:val="12"/>
                <w:lang w:val="en-GB"/>
              </w:rPr>
              <w:t>(20</w:t>
            </w:r>
            <w:r w:rsidR="00BC1F40" w:rsidRPr="00B01DC3">
              <w:rPr>
                <w:sz w:val="12"/>
                <w:szCs w:val="12"/>
                <w:lang w:val="en-GB"/>
              </w:rPr>
              <w:t>15</w:t>
            </w:r>
            <w:r w:rsidRPr="00B01DC3">
              <w:rPr>
                <w:sz w:val="12"/>
                <w:szCs w:val="12"/>
                <w:lang w:val="en-GB"/>
              </w:rPr>
              <w:t>)</w:t>
            </w:r>
            <w:r w:rsidR="00C24727" w:rsidRPr="00B01DC3">
              <w:rPr>
                <w:sz w:val="14"/>
                <w:szCs w:val="14"/>
                <w:lang w:val="en-GB"/>
              </w:rPr>
              <w:br/>
            </w:r>
            <w:r w:rsidR="00C24727" w:rsidRPr="00B01DC3">
              <w:rPr>
                <w:sz w:val="14"/>
                <w:szCs w:val="14"/>
                <w:lang w:val="en-GB"/>
              </w:rPr>
              <w:br/>
              <w:t>5631</w:t>
            </w:r>
            <w:r w:rsidR="00C24727" w:rsidRPr="00B01DC3">
              <w:rPr>
                <w:sz w:val="14"/>
                <w:szCs w:val="14"/>
                <w:lang w:val="en-GB"/>
              </w:rPr>
              <w:br/>
              <w:t>-2</w:t>
            </w:r>
            <w:r w:rsidR="00C24727" w:rsidRPr="00B01DC3">
              <w:rPr>
                <w:sz w:val="14"/>
                <w:szCs w:val="14"/>
                <w:lang w:val="en-GB"/>
              </w:rPr>
              <w:br/>
            </w:r>
            <w:r w:rsidR="00C24727" w:rsidRPr="00B01DC3">
              <w:rPr>
                <w:sz w:val="12"/>
                <w:szCs w:val="12"/>
                <w:lang w:val="en-GB"/>
              </w:rPr>
              <w:t>(20</w:t>
            </w:r>
            <w:r w:rsidR="00BC1F40" w:rsidRPr="00B01DC3">
              <w:rPr>
                <w:sz w:val="12"/>
                <w:szCs w:val="12"/>
                <w:lang w:val="en-GB"/>
              </w:rPr>
              <w:t>15</w:t>
            </w:r>
            <w:r w:rsidR="00C24727" w:rsidRPr="00B01DC3">
              <w:rPr>
                <w:sz w:val="12"/>
                <w:szCs w:val="12"/>
                <w:lang w:val="en-GB"/>
              </w:rPr>
              <w:t>)</w:t>
            </w:r>
            <w:r w:rsidR="00C24727" w:rsidRPr="00B01DC3">
              <w:rPr>
                <w:sz w:val="14"/>
                <w:szCs w:val="14"/>
                <w:lang w:val="en-GB"/>
              </w:rPr>
              <w:br/>
            </w:r>
            <w:r w:rsidR="00C24727" w:rsidRPr="00B01DC3">
              <w:rPr>
                <w:sz w:val="14"/>
                <w:szCs w:val="14"/>
                <w:lang w:val="en-GB"/>
              </w:rPr>
              <w:br/>
              <w:t>5631</w:t>
            </w:r>
            <w:r w:rsidR="00C24727" w:rsidRPr="00B01DC3">
              <w:rPr>
                <w:sz w:val="14"/>
                <w:szCs w:val="14"/>
                <w:lang w:val="en-GB"/>
              </w:rPr>
              <w:br/>
              <w:t>-3</w:t>
            </w:r>
            <w:r w:rsidR="00C24727" w:rsidRPr="00B01DC3">
              <w:rPr>
                <w:sz w:val="14"/>
                <w:szCs w:val="14"/>
                <w:lang w:val="en-GB"/>
              </w:rPr>
              <w:br/>
            </w:r>
            <w:r w:rsidR="00C24727" w:rsidRPr="00B01DC3">
              <w:rPr>
                <w:sz w:val="12"/>
                <w:szCs w:val="12"/>
                <w:lang w:val="en-GB"/>
              </w:rPr>
              <w:t>(20</w:t>
            </w:r>
            <w:r w:rsidR="00BC1F40" w:rsidRPr="00B01DC3">
              <w:rPr>
                <w:sz w:val="12"/>
                <w:szCs w:val="12"/>
                <w:lang w:val="en-GB"/>
              </w:rPr>
              <w:t>15</w:t>
            </w:r>
            <w:r w:rsidR="00C24727" w:rsidRPr="00B01DC3">
              <w:rPr>
                <w:sz w:val="12"/>
                <w:szCs w:val="12"/>
                <w:lang w:val="en-GB"/>
              </w:rPr>
              <w:t>)</w:t>
            </w:r>
          </w:p>
        </w:tc>
        <w:tc>
          <w:tcPr>
            <w:tcW w:w="1701" w:type="dxa"/>
            <w:tcBorders>
              <w:top w:val="single" w:sz="8"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Colour (C/2°) – Diffuse reflectance method</w:t>
            </w:r>
            <w:r w:rsidR="00C24727" w:rsidRPr="00B01DC3">
              <w:rPr>
                <w:sz w:val="14"/>
                <w:lang w:val="en-GB"/>
              </w:rPr>
              <w:br/>
            </w:r>
            <w:r w:rsidR="00C24727" w:rsidRPr="00B01DC3">
              <w:rPr>
                <w:sz w:val="14"/>
                <w:lang w:val="en-GB"/>
              </w:rPr>
              <w:br/>
              <w:t>Determination of Colour (D65/10°) – Diffuse reflectance method</w:t>
            </w:r>
            <w:r w:rsidR="00C24727" w:rsidRPr="00B01DC3">
              <w:rPr>
                <w:sz w:val="14"/>
                <w:lang w:val="en-GB"/>
              </w:rPr>
              <w:br/>
            </w:r>
            <w:r w:rsidR="00C24727" w:rsidRPr="00B01DC3">
              <w:rPr>
                <w:sz w:val="14"/>
                <w:lang w:val="en-GB"/>
              </w:rPr>
              <w:br/>
              <w:t>Determination of Colour (D50/2°) – Diffuse reflectance method</w:t>
            </w:r>
          </w:p>
        </w:tc>
        <w:tc>
          <w:tcPr>
            <w:tcW w:w="510" w:type="dxa"/>
            <w:tcBorders>
              <w:top w:val="single" w:sz="8" w:space="0" w:color="auto"/>
              <w:left w:val="nil"/>
              <w:bottom w:val="single" w:sz="4"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trike/>
                <w:sz w:val="14"/>
                <w:lang w:val="en-GB"/>
              </w:rPr>
            </w:pPr>
            <w:r w:rsidRPr="00B01DC3">
              <w:rPr>
                <w:strike/>
                <w:sz w:val="14"/>
                <w:lang w:val="en-GB"/>
              </w:rPr>
              <w:t>T 527</w:t>
            </w:r>
            <w:r w:rsidRPr="00B01DC3">
              <w:rPr>
                <w:strike/>
                <w:sz w:val="14"/>
                <w:lang w:val="en-GB"/>
              </w:rPr>
              <w:br/>
            </w:r>
            <w:r w:rsidR="00C24727" w:rsidRPr="00B01DC3">
              <w:rPr>
                <w:strike/>
                <w:sz w:val="12"/>
                <w:szCs w:val="12"/>
                <w:lang w:val="en-GB"/>
              </w:rPr>
              <w:t>(om-13</w:t>
            </w:r>
            <w:r w:rsidRPr="00B01DC3">
              <w:rPr>
                <w:strike/>
                <w:sz w:val="12"/>
                <w:szCs w:val="12"/>
                <w:lang w:val="en-GB"/>
              </w:rPr>
              <w:t>)</w:t>
            </w:r>
          </w:p>
        </w:tc>
        <w:tc>
          <w:tcPr>
            <w:tcW w:w="1701" w:type="dxa"/>
            <w:tcBorders>
              <w:top w:val="single" w:sz="8" w:space="0" w:color="auto"/>
              <w:left w:val="nil"/>
              <w:bottom w:val="single" w:sz="4" w:space="0" w:color="auto"/>
              <w:right w:val="single" w:sz="12" w:space="0" w:color="auto"/>
            </w:tcBorders>
          </w:tcPr>
          <w:p w:rsidR="00BC1F40" w:rsidRPr="00B01DC3" w:rsidRDefault="00BC1F40">
            <w:pPr>
              <w:pStyle w:val="Header"/>
              <w:tabs>
                <w:tab w:val="clear" w:pos="4536"/>
                <w:tab w:val="clear" w:pos="9072"/>
                <w:tab w:val="left" w:pos="851"/>
              </w:tabs>
              <w:spacing w:before="60" w:after="60"/>
              <w:rPr>
                <w:sz w:val="14"/>
                <w:lang w:val="en-GB"/>
              </w:rPr>
            </w:pPr>
          </w:p>
        </w:tc>
        <w:tc>
          <w:tcPr>
            <w:tcW w:w="3842"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Identical methods for determining of L*, a*, b* under CIE C/2° illumination/observer conditions</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Remark: Measurements under D65/10° illumination/ observer conditions can be carried out in an analogous manner (not in accordance with the standard).</w:t>
            </w:r>
          </w:p>
          <w:p w:rsidR="003110D6" w:rsidRPr="00B01DC3" w:rsidRDefault="00B01DC3">
            <w:pPr>
              <w:pStyle w:val="Header"/>
              <w:tabs>
                <w:tab w:val="clear" w:pos="4536"/>
                <w:tab w:val="clear" w:pos="9072"/>
                <w:tab w:val="left" w:pos="597"/>
              </w:tabs>
              <w:spacing w:before="60" w:after="60"/>
              <w:rPr>
                <w:sz w:val="14"/>
                <w:lang w:val="en-GB"/>
              </w:rPr>
            </w:pPr>
            <w:r>
              <w:rPr>
                <w:sz w:val="14"/>
                <w:lang w:val="en-GB"/>
              </w:rPr>
              <w:t xml:space="preserve">Results: </w:t>
            </w:r>
            <w:r>
              <w:rPr>
                <w:sz w:val="14"/>
                <w:lang w:val="en-GB"/>
              </w:rPr>
              <w:tab/>
              <w:t xml:space="preserve">ISO: CIELAB </w:t>
            </w:r>
            <w:r w:rsidR="003110D6" w:rsidRPr="00B01DC3">
              <w:rPr>
                <w:sz w:val="14"/>
                <w:lang w:val="en-GB"/>
              </w:rPr>
              <w:t>colo</w:t>
            </w:r>
            <w:r>
              <w:rPr>
                <w:sz w:val="14"/>
                <w:lang w:val="en-GB"/>
              </w:rPr>
              <w:t>u</w:t>
            </w:r>
            <w:r w:rsidR="003110D6" w:rsidRPr="00B01DC3">
              <w:rPr>
                <w:sz w:val="14"/>
                <w:lang w:val="en-GB"/>
              </w:rPr>
              <w:t>r values</w:t>
            </w:r>
            <w:r w:rsidR="003110D6" w:rsidRPr="00B01DC3">
              <w:rPr>
                <w:sz w:val="14"/>
                <w:lang w:val="en-GB"/>
              </w:rPr>
              <w:br/>
            </w:r>
            <w:r w:rsidR="003110D6" w:rsidRPr="00B01DC3">
              <w:rPr>
                <w:sz w:val="14"/>
                <w:lang w:val="en-GB"/>
              </w:rPr>
              <w:tab/>
              <w:t>TAPPI: CIELAB colo</w:t>
            </w:r>
            <w:r>
              <w:rPr>
                <w:sz w:val="14"/>
                <w:lang w:val="en-GB"/>
              </w:rPr>
              <w:t>u</w:t>
            </w:r>
            <w:r w:rsidR="003110D6" w:rsidRPr="00B01DC3">
              <w:rPr>
                <w:sz w:val="14"/>
                <w:lang w:val="en-GB"/>
              </w:rPr>
              <w:t>r values; Hunter colo</w:t>
            </w:r>
            <w:r>
              <w:rPr>
                <w:sz w:val="14"/>
                <w:lang w:val="en-GB"/>
              </w:rPr>
              <w:t>u</w:t>
            </w:r>
            <w:r w:rsidR="003110D6" w:rsidRPr="00B01DC3">
              <w:rPr>
                <w:sz w:val="14"/>
                <w:lang w:val="en-GB"/>
              </w:rPr>
              <w:t xml:space="preserve">r </w:t>
            </w:r>
            <w:r w:rsidR="003110D6" w:rsidRPr="00B01DC3">
              <w:rPr>
                <w:sz w:val="14"/>
                <w:lang w:val="en-GB"/>
              </w:rPr>
              <w:br/>
            </w:r>
            <w:r w:rsidR="003110D6" w:rsidRPr="00B01DC3">
              <w:rPr>
                <w:sz w:val="14"/>
                <w:lang w:val="en-GB"/>
              </w:rPr>
              <w:tab/>
              <w:t>values; CIE L*, C*, h values</w:t>
            </w:r>
          </w:p>
        </w:tc>
      </w:tr>
      <w:tr w:rsidR="003110D6" w:rsidRPr="00B01DC3" w:rsidTr="00773E32">
        <w:trPr>
          <w:cantSplit/>
        </w:trPr>
        <w:tc>
          <w:tcPr>
            <w:tcW w:w="2822" w:type="dxa"/>
            <w:tcBorders>
              <w:top w:val="nil"/>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4"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4"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510" w:type="dxa"/>
            <w:tcBorders>
              <w:top w:val="single" w:sz="4"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524</w:t>
            </w:r>
            <w:r w:rsidRPr="00B01DC3">
              <w:rPr>
                <w:sz w:val="14"/>
                <w:lang w:val="en-GB"/>
              </w:rPr>
              <w:br/>
            </w:r>
            <w:r w:rsidR="00C24727" w:rsidRPr="00B01DC3">
              <w:rPr>
                <w:sz w:val="12"/>
                <w:szCs w:val="12"/>
                <w:lang w:val="en-GB"/>
              </w:rPr>
              <w:t>(om-13</w:t>
            </w:r>
            <w:r w:rsidRPr="00B01DC3">
              <w:rPr>
                <w:sz w:val="12"/>
                <w:szCs w:val="12"/>
                <w:lang w:val="en-GB"/>
              </w:rPr>
              <w:t>)</w:t>
            </w:r>
          </w:p>
        </w:tc>
        <w:tc>
          <w:tcPr>
            <w:tcW w:w="1701" w:type="dxa"/>
            <w:tcBorders>
              <w:top w:val="single" w:sz="4" w:space="0" w:color="auto"/>
              <w:left w:val="nil"/>
              <w:bottom w:val="single" w:sz="8" w:space="0" w:color="auto"/>
              <w:right w:val="single" w:sz="12" w:space="0" w:color="auto"/>
            </w:tcBorders>
          </w:tcPr>
          <w:p w:rsidR="003110D6" w:rsidRPr="00B01DC3" w:rsidRDefault="00B01DC3">
            <w:pPr>
              <w:pStyle w:val="Header"/>
              <w:tabs>
                <w:tab w:val="clear" w:pos="4536"/>
                <w:tab w:val="clear" w:pos="9072"/>
                <w:tab w:val="left" w:pos="851"/>
              </w:tabs>
              <w:spacing w:before="60" w:after="60"/>
              <w:ind w:right="-57"/>
              <w:rPr>
                <w:sz w:val="14"/>
                <w:lang w:val="en-GB"/>
              </w:rPr>
            </w:pPr>
            <w:r w:rsidRPr="00B01DC3">
              <w:rPr>
                <w:sz w:val="14"/>
                <w:lang w:val="en-GB"/>
              </w:rPr>
              <w:t>Colour</w:t>
            </w:r>
            <w:r w:rsidR="003110D6" w:rsidRPr="00B01DC3">
              <w:rPr>
                <w:sz w:val="14"/>
                <w:lang w:val="en-GB"/>
              </w:rPr>
              <w:t xml:space="preserve"> of paper and </w:t>
            </w:r>
            <w:r w:rsidRPr="00B01DC3">
              <w:rPr>
                <w:sz w:val="14"/>
                <w:lang w:val="en-GB"/>
              </w:rPr>
              <w:t>paperboard</w:t>
            </w:r>
            <w:r>
              <w:rPr>
                <w:sz w:val="14"/>
                <w:lang w:val="en-GB"/>
              </w:rPr>
              <w:t xml:space="preserve"> </w:t>
            </w:r>
            <w:r w:rsidR="003110D6" w:rsidRPr="00B01DC3">
              <w:rPr>
                <w:sz w:val="14"/>
                <w:lang w:val="en-GB"/>
              </w:rPr>
              <w:t>(45/0, C/2)</w:t>
            </w:r>
          </w:p>
        </w:tc>
        <w:tc>
          <w:tcPr>
            <w:tcW w:w="3842"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Identical methods for determining of L*, a*, b* under CIE C/2° illumination/observer conditions</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Results: </w:t>
            </w:r>
            <w:r w:rsidRPr="00B01DC3">
              <w:rPr>
                <w:sz w:val="14"/>
                <w:lang w:val="en-GB"/>
              </w:rPr>
              <w:tab/>
              <w:t>TAPPI: CIELAB colo</w:t>
            </w:r>
            <w:r w:rsidR="00B01DC3">
              <w:rPr>
                <w:sz w:val="14"/>
                <w:lang w:val="en-GB"/>
              </w:rPr>
              <w:t>u</w:t>
            </w:r>
            <w:r w:rsidRPr="00B01DC3">
              <w:rPr>
                <w:sz w:val="14"/>
                <w:lang w:val="en-GB"/>
              </w:rPr>
              <w:t>r values; Hunter colo</w:t>
            </w:r>
            <w:r w:rsidR="00B01DC3">
              <w:rPr>
                <w:sz w:val="14"/>
                <w:lang w:val="en-GB"/>
              </w:rPr>
              <w:t>u</w:t>
            </w:r>
            <w:r w:rsidRPr="00B01DC3">
              <w:rPr>
                <w:sz w:val="14"/>
                <w:lang w:val="en-GB"/>
              </w:rPr>
              <w:t xml:space="preserve">r </w:t>
            </w:r>
            <w:r w:rsidRPr="00B01DC3">
              <w:rPr>
                <w:sz w:val="14"/>
                <w:lang w:val="en-GB"/>
              </w:rPr>
              <w:br/>
            </w:r>
            <w:r w:rsidRPr="00B01DC3">
              <w:rPr>
                <w:sz w:val="14"/>
                <w:lang w:val="en-GB"/>
              </w:rPr>
              <w:tab/>
              <w:t>values; CIE L*, C*, h values</w:t>
            </w:r>
          </w:p>
        </w:tc>
      </w:tr>
      <w:tr w:rsidR="003110D6" w:rsidRPr="00B01DC3" w:rsidTr="00773E32">
        <w:trPr>
          <w:cantSplit/>
        </w:trPr>
        <w:tc>
          <w:tcPr>
            <w:tcW w:w="2822" w:type="dxa"/>
            <w:tcBorders>
              <w:top w:val="single" w:sz="8" w:space="0" w:color="auto"/>
              <w:left w:val="single" w:sz="8"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lastRenderedPageBreak/>
              <w:t>Whiteness</w:t>
            </w: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8"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11475</w:t>
            </w:r>
            <w:r w:rsidRPr="00B01DC3">
              <w:rPr>
                <w:sz w:val="14"/>
                <w:lang w:val="en-GB"/>
              </w:rPr>
              <w:br/>
            </w:r>
            <w:r w:rsidR="00995E7B" w:rsidRPr="00B01DC3">
              <w:rPr>
                <w:sz w:val="12"/>
                <w:szCs w:val="12"/>
                <w:lang w:val="en-GB"/>
              </w:rPr>
              <w:t>(20</w:t>
            </w:r>
            <w:r w:rsidR="00BC1F40" w:rsidRPr="00B01DC3">
              <w:rPr>
                <w:sz w:val="12"/>
                <w:szCs w:val="12"/>
                <w:lang w:val="en-GB"/>
              </w:rPr>
              <w:t>17</w:t>
            </w:r>
            <w:r w:rsidRPr="00B01DC3">
              <w:rPr>
                <w:sz w:val="12"/>
                <w:szCs w:val="12"/>
                <w:lang w:val="en-GB"/>
              </w:rPr>
              <w:t>)</w:t>
            </w:r>
          </w:p>
        </w:tc>
        <w:tc>
          <w:tcPr>
            <w:tcW w:w="1701" w:type="dxa"/>
            <w:tcBorders>
              <w:top w:val="single" w:sz="8"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Determination of CIE whiteness, D65/10° (outdoor daylight)</w:t>
            </w:r>
          </w:p>
        </w:tc>
        <w:tc>
          <w:tcPr>
            <w:tcW w:w="510" w:type="dxa"/>
            <w:tcBorders>
              <w:top w:val="single" w:sz="8" w:space="0" w:color="auto"/>
              <w:left w:val="nil"/>
              <w:bottom w:val="single" w:sz="4"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3842"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Identical methods for white or near-white papers without or with optical brightener under D65/10° illumination/ observer condition</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Results: </w:t>
            </w:r>
            <w:r w:rsidRPr="00B01DC3">
              <w:rPr>
                <w:sz w:val="14"/>
                <w:lang w:val="en-GB"/>
              </w:rPr>
              <w:tab/>
              <w:t>CIE Whiteness, Tint</w:t>
            </w:r>
            <w:r w:rsidRPr="00B01DC3">
              <w:rPr>
                <w:sz w:val="14"/>
                <w:lang w:val="en-GB"/>
              </w:rPr>
              <w:br/>
            </w:r>
            <w:r w:rsidRPr="00B01DC3">
              <w:rPr>
                <w:sz w:val="14"/>
                <w:lang w:val="en-GB"/>
              </w:rPr>
              <w:tab/>
              <w:t>Fluorescence</w:t>
            </w:r>
          </w:p>
        </w:tc>
      </w:tr>
      <w:tr w:rsidR="003110D6" w:rsidRPr="00B01DC3" w:rsidTr="00773E32">
        <w:trPr>
          <w:cantSplit/>
        </w:trPr>
        <w:tc>
          <w:tcPr>
            <w:tcW w:w="2822" w:type="dxa"/>
            <w:tcBorders>
              <w:top w:val="nil"/>
              <w:left w:val="single" w:sz="8"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4"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11476</w:t>
            </w:r>
            <w:r w:rsidRPr="00B01DC3">
              <w:rPr>
                <w:sz w:val="14"/>
                <w:lang w:val="en-GB"/>
              </w:rPr>
              <w:br/>
            </w:r>
            <w:r w:rsidR="00995E7B" w:rsidRPr="00B01DC3">
              <w:rPr>
                <w:sz w:val="12"/>
                <w:szCs w:val="12"/>
                <w:lang w:val="en-GB"/>
              </w:rPr>
              <w:t>(201</w:t>
            </w:r>
            <w:r w:rsidR="00BC1F40" w:rsidRPr="00B01DC3">
              <w:rPr>
                <w:sz w:val="12"/>
                <w:szCs w:val="12"/>
                <w:lang w:val="en-GB"/>
              </w:rPr>
              <w:t>6</w:t>
            </w:r>
            <w:r w:rsidRPr="00B01DC3">
              <w:rPr>
                <w:sz w:val="12"/>
                <w:szCs w:val="12"/>
                <w:lang w:val="en-GB"/>
              </w:rPr>
              <w:t>)</w:t>
            </w:r>
          </w:p>
        </w:tc>
        <w:tc>
          <w:tcPr>
            <w:tcW w:w="1701" w:type="dxa"/>
            <w:tcBorders>
              <w:top w:val="single" w:sz="4"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Determination of CIE whiteness, C/2° (indoor illumination)</w:t>
            </w:r>
          </w:p>
        </w:tc>
        <w:tc>
          <w:tcPr>
            <w:tcW w:w="510" w:type="dxa"/>
            <w:tcBorders>
              <w:top w:val="single" w:sz="4" w:space="0" w:color="auto"/>
              <w:left w:val="nil"/>
              <w:bottom w:val="single" w:sz="4"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560</w:t>
            </w:r>
            <w:r w:rsidRPr="00B01DC3">
              <w:rPr>
                <w:sz w:val="14"/>
                <w:lang w:val="en-GB"/>
              </w:rPr>
              <w:br/>
            </w:r>
            <w:r w:rsidR="00995E7B" w:rsidRPr="00B01DC3">
              <w:rPr>
                <w:sz w:val="12"/>
                <w:szCs w:val="12"/>
                <w:lang w:val="en-GB"/>
              </w:rPr>
              <w:t>(om-10</w:t>
            </w:r>
            <w:r w:rsidRPr="00B01DC3">
              <w:rPr>
                <w:sz w:val="12"/>
                <w:szCs w:val="12"/>
                <w:lang w:val="en-GB"/>
              </w:rPr>
              <w:t>)</w:t>
            </w:r>
          </w:p>
        </w:tc>
        <w:tc>
          <w:tcPr>
            <w:tcW w:w="1701"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CIE Whiteness and Tint of paper and paper-board (Using d/0°, diffuse illumination and normal viewing)</w:t>
            </w:r>
          </w:p>
        </w:tc>
        <w:tc>
          <w:tcPr>
            <w:tcW w:w="3842"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Identical methods for white or near-white papers without or with optical brightener under C/2° illumination/observer condition</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Results: </w:t>
            </w:r>
            <w:r w:rsidRPr="00B01DC3">
              <w:rPr>
                <w:sz w:val="14"/>
                <w:lang w:val="en-GB"/>
              </w:rPr>
              <w:tab/>
              <w:t>CIE Whiteness, Tint</w:t>
            </w:r>
            <w:r w:rsidRPr="00B01DC3">
              <w:rPr>
                <w:sz w:val="14"/>
                <w:lang w:val="en-GB"/>
              </w:rPr>
              <w:br/>
            </w:r>
            <w:r w:rsidRPr="00B01DC3">
              <w:rPr>
                <w:sz w:val="14"/>
                <w:lang w:val="en-GB"/>
              </w:rPr>
              <w:tab/>
              <w:t xml:space="preserve">Fluorescence </w:t>
            </w:r>
          </w:p>
        </w:tc>
      </w:tr>
      <w:tr w:rsidR="009B44E9" w:rsidRPr="00B01DC3" w:rsidTr="00773E32">
        <w:trPr>
          <w:cantSplit/>
        </w:trPr>
        <w:tc>
          <w:tcPr>
            <w:tcW w:w="2822" w:type="dxa"/>
            <w:tcBorders>
              <w:top w:val="nil"/>
              <w:left w:val="single" w:sz="8" w:space="0" w:color="auto"/>
              <w:bottom w:val="single" w:sz="4" w:space="0" w:color="auto"/>
              <w:right w:val="single" w:sz="12" w:space="0" w:color="auto"/>
            </w:tcBorders>
          </w:tcPr>
          <w:p w:rsidR="009B44E9" w:rsidRPr="00B01DC3" w:rsidRDefault="009B44E9" w:rsidP="00C23701">
            <w:pPr>
              <w:pStyle w:val="Header"/>
              <w:tabs>
                <w:tab w:val="clear" w:pos="4536"/>
                <w:tab w:val="clear" w:pos="9072"/>
                <w:tab w:val="left" w:pos="851"/>
              </w:tabs>
              <w:spacing w:before="60" w:after="60"/>
              <w:rPr>
                <w:sz w:val="16"/>
                <w:lang w:val="en-GB"/>
              </w:rPr>
            </w:pPr>
          </w:p>
          <w:p w:rsidR="009B44E9" w:rsidRPr="00B01DC3" w:rsidRDefault="009B44E9" w:rsidP="00C23701">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4" w:space="0" w:color="auto"/>
              <w:right w:val="single" w:sz="4" w:space="0" w:color="auto"/>
            </w:tcBorders>
          </w:tcPr>
          <w:p w:rsidR="009B44E9" w:rsidRPr="00B01DC3" w:rsidRDefault="009B44E9" w:rsidP="00C23701">
            <w:pPr>
              <w:pStyle w:val="Header"/>
              <w:tabs>
                <w:tab w:val="clear" w:pos="4536"/>
                <w:tab w:val="clear" w:pos="9072"/>
                <w:tab w:val="left" w:pos="851"/>
              </w:tabs>
              <w:spacing w:before="60" w:after="60"/>
              <w:rPr>
                <w:sz w:val="14"/>
                <w:lang w:val="en-GB"/>
              </w:rPr>
            </w:pPr>
          </w:p>
        </w:tc>
        <w:tc>
          <w:tcPr>
            <w:tcW w:w="1701" w:type="dxa"/>
            <w:tcBorders>
              <w:top w:val="single" w:sz="4" w:space="0" w:color="auto"/>
              <w:left w:val="nil"/>
              <w:bottom w:val="single" w:sz="4" w:space="0" w:color="auto"/>
              <w:right w:val="single" w:sz="12" w:space="0" w:color="auto"/>
            </w:tcBorders>
          </w:tcPr>
          <w:p w:rsidR="009B44E9" w:rsidRPr="00B01DC3" w:rsidRDefault="009B44E9" w:rsidP="00C23701">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right w:val="single" w:sz="4" w:space="0" w:color="auto"/>
            </w:tcBorders>
          </w:tcPr>
          <w:p w:rsidR="009B44E9" w:rsidRPr="00B01DC3" w:rsidRDefault="009B44E9" w:rsidP="00C23701">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4" w:space="0" w:color="auto"/>
              <w:left w:val="single" w:sz="4" w:space="0" w:color="auto"/>
              <w:bottom w:val="single" w:sz="4" w:space="0" w:color="auto"/>
              <w:right w:val="single" w:sz="12" w:space="0" w:color="auto"/>
            </w:tcBorders>
          </w:tcPr>
          <w:p w:rsidR="009B44E9" w:rsidRPr="00B01DC3" w:rsidRDefault="009B44E9" w:rsidP="00C23701">
            <w:pPr>
              <w:pStyle w:val="Header"/>
              <w:tabs>
                <w:tab w:val="clear" w:pos="4536"/>
                <w:tab w:val="clear" w:pos="9072"/>
                <w:tab w:val="left" w:pos="851"/>
              </w:tabs>
              <w:spacing w:before="60" w:after="60"/>
              <w:ind w:right="-57"/>
              <w:rPr>
                <w:sz w:val="14"/>
                <w:lang w:val="en-GB"/>
              </w:rPr>
            </w:pPr>
          </w:p>
        </w:tc>
        <w:tc>
          <w:tcPr>
            <w:tcW w:w="510" w:type="dxa"/>
            <w:tcBorders>
              <w:top w:val="single" w:sz="4" w:space="0" w:color="auto"/>
              <w:left w:val="nil"/>
              <w:bottom w:val="single" w:sz="4" w:space="0" w:color="auto"/>
              <w:right w:val="single" w:sz="4" w:space="0" w:color="auto"/>
            </w:tcBorders>
          </w:tcPr>
          <w:p w:rsidR="009B44E9" w:rsidRPr="00B01DC3" w:rsidRDefault="009B44E9" w:rsidP="00C23701">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4" w:space="0" w:color="auto"/>
              <w:left w:val="single" w:sz="4" w:space="0" w:color="auto"/>
              <w:bottom w:val="single" w:sz="4" w:space="0" w:color="auto"/>
              <w:right w:val="single" w:sz="12" w:space="0" w:color="auto"/>
            </w:tcBorders>
          </w:tcPr>
          <w:p w:rsidR="009B44E9" w:rsidRPr="00B01DC3" w:rsidRDefault="009B44E9" w:rsidP="00C23701">
            <w:pPr>
              <w:pStyle w:val="Header"/>
              <w:tabs>
                <w:tab w:val="clear" w:pos="4536"/>
                <w:tab w:val="clear" w:pos="9072"/>
                <w:tab w:val="left" w:pos="851"/>
              </w:tabs>
              <w:spacing w:before="60" w:after="60"/>
              <w:ind w:right="-57"/>
              <w:rPr>
                <w:sz w:val="14"/>
                <w:lang w:val="en-GB"/>
              </w:rPr>
            </w:pPr>
          </w:p>
        </w:tc>
        <w:tc>
          <w:tcPr>
            <w:tcW w:w="510" w:type="dxa"/>
            <w:tcBorders>
              <w:top w:val="single" w:sz="4" w:space="0" w:color="auto"/>
              <w:left w:val="nil"/>
              <w:bottom w:val="single" w:sz="4" w:space="0" w:color="auto"/>
              <w:right w:val="single" w:sz="4" w:space="0" w:color="auto"/>
            </w:tcBorders>
          </w:tcPr>
          <w:p w:rsidR="009B44E9" w:rsidRPr="00B01DC3" w:rsidRDefault="009B44E9" w:rsidP="00C23701">
            <w:pPr>
              <w:pStyle w:val="Header"/>
              <w:tabs>
                <w:tab w:val="clear" w:pos="4536"/>
                <w:tab w:val="clear" w:pos="9072"/>
                <w:tab w:val="left" w:pos="851"/>
              </w:tabs>
              <w:spacing w:before="60" w:after="60"/>
              <w:ind w:left="-57" w:right="-57"/>
              <w:jc w:val="center"/>
              <w:rPr>
                <w:sz w:val="14"/>
                <w:lang w:val="en-GB"/>
              </w:rPr>
            </w:pPr>
            <w:r w:rsidRPr="00B01DC3">
              <w:rPr>
                <w:sz w:val="14"/>
                <w:lang w:val="en-GB"/>
              </w:rPr>
              <w:t>T 562</w:t>
            </w:r>
            <w:r w:rsidRPr="00B01DC3">
              <w:rPr>
                <w:sz w:val="14"/>
                <w:lang w:val="en-GB"/>
              </w:rPr>
              <w:br/>
            </w:r>
            <w:r w:rsidRPr="00B01DC3">
              <w:rPr>
                <w:sz w:val="12"/>
                <w:lang w:val="en-GB"/>
              </w:rPr>
              <w:t>(om-10)</w:t>
            </w:r>
          </w:p>
        </w:tc>
        <w:tc>
          <w:tcPr>
            <w:tcW w:w="1701" w:type="dxa"/>
            <w:tcBorders>
              <w:top w:val="single" w:sz="4" w:space="0" w:color="auto"/>
              <w:left w:val="nil"/>
              <w:bottom w:val="single" w:sz="4" w:space="0" w:color="auto"/>
              <w:right w:val="single" w:sz="12" w:space="0" w:color="auto"/>
            </w:tcBorders>
          </w:tcPr>
          <w:p w:rsidR="009B44E9" w:rsidRPr="00B01DC3" w:rsidRDefault="009B44E9" w:rsidP="00C23701">
            <w:pPr>
              <w:pStyle w:val="Header"/>
              <w:tabs>
                <w:tab w:val="clear" w:pos="4536"/>
                <w:tab w:val="clear" w:pos="9072"/>
                <w:tab w:val="left" w:pos="851"/>
              </w:tabs>
              <w:spacing w:before="60" w:after="60"/>
              <w:rPr>
                <w:sz w:val="14"/>
                <w:lang w:val="en-GB"/>
              </w:rPr>
            </w:pPr>
            <w:r w:rsidRPr="00B01DC3">
              <w:rPr>
                <w:sz w:val="14"/>
                <w:lang w:val="en-GB"/>
              </w:rPr>
              <w:t>CIE Whiteness and Tint of paper and paper-board (Using 45°/0°, directional illumination and normal viewing)</w:t>
            </w:r>
          </w:p>
        </w:tc>
        <w:tc>
          <w:tcPr>
            <w:tcW w:w="3842" w:type="dxa"/>
            <w:tcBorders>
              <w:top w:val="single" w:sz="4" w:space="0" w:color="auto"/>
              <w:left w:val="nil"/>
              <w:bottom w:val="single" w:sz="4" w:space="0" w:color="auto"/>
              <w:right w:val="single" w:sz="12" w:space="0" w:color="auto"/>
            </w:tcBorders>
          </w:tcPr>
          <w:p w:rsidR="009B44E9" w:rsidRPr="00B01DC3" w:rsidRDefault="009B44E9" w:rsidP="00C23701">
            <w:pPr>
              <w:pStyle w:val="Header"/>
              <w:tabs>
                <w:tab w:val="clear" w:pos="4536"/>
                <w:tab w:val="clear" w:pos="9072"/>
                <w:tab w:val="left" w:pos="851"/>
              </w:tabs>
              <w:spacing w:before="60" w:after="60"/>
              <w:rPr>
                <w:sz w:val="14"/>
                <w:lang w:val="en-GB"/>
              </w:rPr>
            </w:pPr>
            <w:r w:rsidRPr="00B01DC3">
              <w:rPr>
                <w:sz w:val="14"/>
                <w:lang w:val="en-GB"/>
              </w:rPr>
              <w:t>Method for white or near-white papers without or with optical brightener under C/2° illumination/observer condition</w:t>
            </w:r>
          </w:p>
          <w:p w:rsidR="009B44E9" w:rsidRPr="00B01DC3" w:rsidRDefault="009B44E9" w:rsidP="00C23701">
            <w:pPr>
              <w:pStyle w:val="Header"/>
              <w:tabs>
                <w:tab w:val="clear" w:pos="4536"/>
                <w:tab w:val="clear" w:pos="9072"/>
                <w:tab w:val="left" w:pos="851"/>
              </w:tabs>
              <w:spacing w:before="60" w:after="60"/>
              <w:rPr>
                <w:sz w:val="14"/>
                <w:lang w:val="en-GB"/>
              </w:rPr>
            </w:pPr>
            <w:r w:rsidRPr="00B01DC3">
              <w:rPr>
                <w:sz w:val="14"/>
                <w:lang w:val="en-GB"/>
              </w:rPr>
              <w:t xml:space="preserve">Results: </w:t>
            </w:r>
            <w:r w:rsidRPr="00B01DC3">
              <w:rPr>
                <w:sz w:val="14"/>
                <w:lang w:val="en-GB"/>
              </w:rPr>
              <w:tab/>
              <w:t>CIE Whiteness, Tint</w:t>
            </w:r>
            <w:r w:rsidRPr="00B01DC3">
              <w:rPr>
                <w:sz w:val="14"/>
                <w:lang w:val="en-GB"/>
              </w:rPr>
              <w:br/>
            </w:r>
            <w:r w:rsidRPr="00B01DC3">
              <w:rPr>
                <w:sz w:val="14"/>
                <w:lang w:val="en-GB"/>
              </w:rPr>
              <w:tab/>
              <w:t>Fluorescence</w:t>
            </w:r>
          </w:p>
        </w:tc>
      </w:tr>
      <w:tr w:rsidR="002E3F5F" w:rsidRPr="00B01DC3" w:rsidTr="00773E32">
        <w:trPr>
          <w:cantSplit/>
        </w:trPr>
        <w:tc>
          <w:tcPr>
            <w:tcW w:w="2822" w:type="dxa"/>
            <w:tcBorders>
              <w:top w:val="single" w:sz="4" w:space="0" w:color="auto"/>
              <w:left w:val="single" w:sz="8" w:space="0" w:color="auto"/>
              <w:bottom w:val="nil"/>
              <w:right w:val="single" w:sz="12" w:space="0" w:color="auto"/>
            </w:tcBorders>
          </w:tcPr>
          <w:p w:rsidR="002E3F5F" w:rsidRPr="00B01DC3" w:rsidRDefault="002E3F5F" w:rsidP="00C23701">
            <w:pPr>
              <w:pStyle w:val="Header"/>
              <w:tabs>
                <w:tab w:val="clear" w:pos="4536"/>
                <w:tab w:val="clear" w:pos="9072"/>
                <w:tab w:val="left" w:pos="851"/>
              </w:tabs>
              <w:spacing w:before="60" w:after="60"/>
              <w:rPr>
                <w:sz w:val="16"/>
                <w:lang w:val="en-GB"/>
              </w:rPr>
            </w:pPr>
            <w:r w:rsidRPr="00B01DC3">
              <w:rPr>
                <w:sz w:val="16"/>
                <w:lang w:val="en-GB"/>
              </w:rPr>
              <w:t>Opacity</w:t>
            </w:r>
          </w:p>
        </w:tc>
        <w:tc>
          <w:tcPr>
            <w:tcW w:w="510" w:type="dxa"/>
            <w:tcBorders>
              <w:top w:val="single" w:sz="4" w:space="0" w:color="auto"/>
              <w:left w:val="nil"/>
              <w:bottom w:val="single" w:sz="4" w:space="0" w:color="auto"/>
              <w:right w:val="single" w:sz="4" w:space="0" w:color="auto"/>
            </w:tcBorders>
          </w:tcPr>
          <w:p w:rsidR="002E3F5F" w:rsidRPr="00B01DC3" w:rsidRDefault="002E3F5F" w:rsidP="00C23701">
            <w:pPr>
              <w:pStyle w:val="Header"/>
              <w:tabs>
                <w:tab w:val="clear" w:pos="4536"/>
                <w:tab w:val="clear" w:pos="9072"/>
                <w:tab w:val="left" w:pos="851"/>
              </w:tabs>
              <w:spacing w:before="60" w:after="60"/>
              <w:rPr>
                <w:sz w:val="14"/>
                <w:lang w:val="en-GB"/>
              </w:rPr>
            </w:pPr>
          </w:p>
        </w:tc>
        <w:tc>
          <w:tcPr>
            <w:tcW w:w="1701" w:type="dxa"/>
            <w:tcBorders>
              <w:top w:val="single" w:sz="4" w:space="0" w:color="auto"/>
              <w:left w:val="nil"/>
              <w:bottom w:val="single" w:sz="4" w:space="0" w:color="auto"/>
              <w:right w:val="single" w:sz="12" w:space="0" w:color="auto"/>
            </w:tcBorders>
          </w:tcPr>
          <w:p w:rsidR="002E3F5F" w:rsidRPr="00B01DC3" w:rsidRDefault="002E3F5F" w:rsidP="00C23701">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right w:val="single" w:sz="4" w:space="0" w:color="auto"/>
            </w:tcBorders>
          </w:tcPr>
          <w:p w:rsidR="002E3F5F" w:rsidRPr="00B01DC3" w:rsidRDefault="002E3F5F" w:rsidP="00C23701">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4" w:space="0" w:color="auto"/>
              <w:left w:val="single" w:sz="4" w:space="0" w:color="auto"/>
              <w:bottom w:val="single" w:sz="4" w:space="0" w:color="auto"/>
              <w:right w:val="single" w:sz="12" w:space="0" w:color="auto"/>
            </w:tcBorders>
          </w:tcPr>
          <w:p w:rsidR="002E3F5F" w:rsidRPr="00B01DC3" w:rsidRDefault="002E3F5F" w:rsidP="00C23701">
            <w:pPr>
              <w:pStyle w:val="Header"/>
              <w:tabs>
                <w:tab w:val="clear" w:pos="4536"/>
                <w:tab w:val="clear" w:pos="9072"/>
                <w:tab w:val="left" w:pos="851"/>
              </w:tabs>
              <w:spacing w:before="60" w:after="60"/>
              <w:ind w:right="-57"/>
              <w:rPr>
                <w:sz w:val="14"/>
                <w:lang w:val="en-GB"/>
              </w:rPr>
            </w:pPr>
          </w:p>
        </w:tc>
        <w:tc>
          <w:tcPr>
            <w:tcW w:w="510" w:type="dxa"/>
            <w:tcBorders>
              <w:top w:val="single" w:sz="4" w:space="0" w:color="auto"/>
              <w:left w:val="nil"/>
              <w:bottom w:val="single" w:sz="4" w:space="0" w:color="auto"/>
              <w:right w:val="single" w:sz="4" w:space="0" w:color="auto"/>
            </w:tcBorders>
          </w:tcPr>
          <w:p w:rsidR="002E3F5F" w:rsidRPr="00B01DC3" w:rsidRDefault="002E3F5F" w:rsidP="00C23701">
            <w:pPr>
              <w:pStyle w:val="Header"/>
              <w:tabs>
                <w:tab w:val="clear" w:pos="4536"/>
                <w:tab w:val="clear" w:pos="9072"/>
                <w:tab w:val="left" w:pos="851"/>
              </w:tabs>
              <w:spacing w:before="60" w:after="60"/>
              <w:ind w:left="-57" w:right="-57"/>
              <w:jc w:val="center"/>
              <w:rPr>
                <w:sz w:val="14"/>
                <w:lang w:val="en-GB"/>
              </w:rPr>
            </w:pPr>
            <w:r w:rsidRPr="00B01DC3">
              <w:rPr>
                <w:sz w:val="14"/>
                <w:lang w:val="en-GB"/>
              </w:rPr>
              <w:t>2471</w:t>
            </w:r>
            <w:r w:rsidRPr="00B01DC3">
              <w:rPr>
                <w:sz w:val="14"/>
                <w:lang w:val="en-GB"/>
              </w:rPr>
              <w:br/>
              <w:t>(2008)</w:t>
            </w:r>
          </w:p>
        </w:tc>
        <w:tc>
          <w:tcPr>
            <w:tcW w:w="1701" w:type="dxa"/>
            <w:tcBorders>
              <w:top w:val="single" w:sz="4" w:space="0" w:color="auto"/>
              <w:left w:val="single" w:sz="4" w:space="0" w:color="auto"/>
              <w:bottom w:val="single" w:sz="4" w:space="0" w:color="auto"/>
              <w:right w:val="single" w:sz="12" w:space="0" w:color="auto"/>
            </w:tcBorders>
          </w:tcPr>
          <w:p w:rsidR="002E3F5F" w:rsidRPr="00B01DC3" w:rsidRDefault="002E3F5F" w:rsidP="00C23701">
            <w:pPr>
              <w:pStyle w:val="Header"/>
              <w:tabs>
                <w:tab w:val="clear" w:pos="4536"/>
                <w:tab w:val="clear" w:pos="9072"/>
                <w:tab w:val="left" w:pos="851"/>
              </w:tabs>
              <w:spacing w:before="60" w:after="60"/>
              <w:ind w:right="-57"/>
              <w:rPr>
                <w:sz w:val="14"/>
                <w:lang w:val="en-GB"/>
              </w:rPr>
            </w:pPr>
            <w:r w:rsidRPr="00B01DC3">
              <w:rPr>
                <w:sz w:val="14"/>
                <w:lang w:val="en-GB"/>
              </w:rPr>
              <w:t xml:space="preserve">Determination of opacity (paper backing) – diffuse reflectance method </w:t>
            </w:r>
          </w:p>
        </w:tc>
        <w:tc>
          <w:tcPr>
            <w:tcW w:w="510" w:type="dxa"/>
            <w:tcBorders>
              <w:top w:val="single" w:sz="4" w:space="0" w:color="auto"/>
              <w:left w:val="nil"/>
              <w:bottom w:val="single" w:sz="4" w:space="0" w:color="auto"/>
              <w:right w:val="single" w:sz="4" w:space="0" w:color="auto"/>
            </w:tcBorders>
          </w:tcPr>
          <w:p w:rsidR="002E3F5F" w:rsidRPr="00B01DC3" w:rsidRDefault="002E3F5F" w:rsidP="00C23701">
            <w:pPr>
              <w:pStyle w:val="Header"/>
              <w:tabs>
                <w:tab w:val="clear" w:pos="4536"/>
                <w:tab w:val="clear" w:pos="9072"/>
                <w:tab w:val="left" w:pos="851"/>
              </w:tabs>
              <w:spacing w:before="60" w:after="60"/>
              <w:ind w:left="-57" w:right="-57"/>
              <w:jc w:val="center"/>
              <w:rPr>
                <w:sz w:val="14"/>
                <w:lang w:val="en-GB"/>
              </w:rPr>
            </w:pPr>
            <w:r w:rsidRPr="00B01DC3">
              <w:rPr>
                <w:sz w:val="14"/>
                <w:lang w:val="en-GB"/>
              </w:rPr>
              <w:t>T 519</w:t>
            </w:r>
            <w:r w:rsidRPr="00B01DC3">
              <w:rPr>
                <w:sz w:val="14"/>
                <w:lang w:val="en-GB"/>
              </w:rPr>
              <w:br/>
            </w:r>
            <w:r w:rsidRPr="00B01DC3">
              <w:rPr>
                <w:sz w:val="12"/>
                <w:lang w:val="en-GB"/>
              </w:rPr>
              <w:t>(om-1</w:t>
            </w:r>
            <w:r w:rsidR="00BC1F40" w:rsidRPr="00B01DC3">
              <w:rPr>
                <w:sz w:val="12"/>
                <w:lang w:val="en-GB"/>
              </w:rPr>
              <w:t>7</w:t>
            </w:r>
            <w:r w:rsidRPr="00B01DC3">
              <w:rPr>
                <w:sz w:val="12"/>
                <w:lang w:val="en-GB"/>
              </w:rPr>
              <w:t>)</w:t>
            </w:r>
          </w:p>
        </w:tc>
        <w:tc>
          <w:tcPr>
            <w:tcW w:w="1701" w:type="dxa"/>
            <w:tcBorders>
              <w:top w:val="single" w:sz="4" w:space="0" w:color="auto"/>
              <w:left w:val="nil"/>
              <w:bottom w:val="single" w:sz="4" w:space="0" w:color="auto"/>
              <w:right w:val="single" w:sz="12" w:space="0" w:color="auto"/>
            </w:tcBorders>
          </w:tcPr>
          <w:p w:rsidR="002E3F5F" w:rsidRPr="00B01DC3" w:rsidRDefault="002E3F5F" w:rsidP="002E3F5F">
            <w:pPr>
              <w:pStyle w:val="Header"/>
              <w:tabs>
                <w:tab w:val="clear" w:pos="4536"/>
                <w:tab w:val="clear" w:pos="9072"/>
                <w:tab w:val="left" w:pos="851"/>
              </w:tabs>
              <w:spacing w:before="60" w:after="60"/>
              <w:rPr>
                <w:sz w:val="14"/>
                <w:lang w:val="en-GB"/>
              </w:rPr>
            </w:pPr>
            <w:r w:rsidRPr="00B01DC3">
              <w:rPr>
                <w:sz w:val="14"/>
                <w:lang w:val="en-GB"/>
              </w:rPr>
              <w:t>Diffuse opacity of paper (d/0 paper backing)</w:t>
            </w:r>
          </w:p>
        </w:tc>
        <w:tc>
          <w:tcPr>
            <w:tcW w:w="3842" w:type="dxa"/>
            <w:tcBorders>
              <w:top w:val="single" w:sz="4" w:space="0" w:color="auto"/>
              <w:left w:val="nil"/>
              <w:bottom w:val="single" w:sz="4" w:space="0" w:color="auto"/>
              <w:right w:val="single" w:sz="12" w:space="0" w:color="auto"/>
            </w:tcBorders>
          </w:tcPr>
          <w:p w:rsidR="002E3F5F" w:rsidRPr="00B01DC3" w:rsidRDefault="002E3F5F" w:rsidP="00C23701">
            <w:pPr>
              <w:pStyle w:val="Header"/>
              <w:tabs>
                <w:tab w:val="clear" w:pos="4536"/>
                <w:tab w:val="clear" w:pos="9072"/>
                <w:tab w:val="left" w:pos="851"/>
              </w:tabs>
              <w:spacing w:before="60" w:after="60"/>
              <w:rPr>
                <w:sz w:val="14"/>
                <w:lang w:val="en-GB"/>
              </w:rPr>
            </w:pPr>
            <w:r w:rsidRPr="00B01DC3">
              <w:rPr>
                <w:sz w:val="14"/>
                <w:lang w:val="en-GB"/>
              </w:rPr>
              <w:t xml:space="preserve">Identical methods for white or near-white papers without or with optical brightener and </w:t>
            </w:r>
            <w:proofErr w:type="spellStart"/>
            <w:r w:rsidRPr="00B01DC3">
              <w:rPr>
                <w:sz w:val="14"/>
                <w:lang w:val="en-GB"/>
              </w:rPr>
              <w:t>colored</w:t>
            </w:r>
            <w:proofErr w:type="spellEnd"/>
            <w:r w:rsidRPr="00B01DC3">
              <w:rPr>
                <w:sz w:val="14"/>
                <w:lang w:val="en-GB"/>
              </w:rPr>
              <w:t xml:space="preserve"> papers with reflectance &gt; 20% and opacity &gt; 45% under C/2° illumination/ observer condition. Paper backing.</w:t>
            </w:r>
          </w:p>
          <w:p w:rsidR="002E3F5F" w:rsidRPr="00B01DC3" w:rsidRDefault="002E3F5F" w:rsidP="00C23701">
            <w:pPr>
              <w:pStyle w:val="Header"/>
              <w:tabs>
                <w:tab w:val="clear" w:pos="4536"/>
                <w:tab w:val="clear" w:pos="9072"/>
                <w:tab w:val="left" w:pos="851"/>
              </w:tabs>
              <w:spacing w:before="60" w:after="60"/>
              <w:rPr>
                <w:sz w:val="14"/>
                <w:lang w:val="en-GB"/>
              </w:rPr>
            </w:pPr>
            <w:r w:rsidRPr="00B01DC3">
              <w:rPr>
                <w:sz w:val="14"/>
                <w:lang w:val="en-GB"/>
              </w:rPr>
              <w:t xml:space="preserve">Result: </w:t>
            </w:r>
            <w:r w:rsidRPr="00B01DC3">
              <w:rPr>
                <w:sz w:val="14"/>
                <w:lang w:val="en-GB"/>
              </w:rPr>
              <w:tab/>
              <w:t>diffuse opacity</w:t>
            </w:r>
          </w:p>
        </w:tc>
      </w:tr>
      <w:tr w:rsidR="002E3F5F" w:rsidRPr="00B01DC3" w:rsidTr="00773E32">
        <w:trPr>
          <w:cantSplit/>
        </w:trPr>
        <w:tc>
          <w:tcPr>
            <w:tcW w:w="2822" w:type="dxa"/>
            <w:tcBorders>
              <w:top w:val="nil"/>
              <w:left w:val="single" w:sz="8" w:space="0" w:color="auto"/>
              <w:bottom w:val="single" w:sz="4" w:space="0" w:color="auto"/>
              <w:right w:val="single" w:sz="12" w:space="0" w:color="auto"/>
            </w:tcBorders>
          </w:tcPr>
          <w:p w:rsidR="002E3F5F" w:rsidRPr="00B01DC3" w:rsidRDefault="002E3F5F" w:rsidP="00C23701">
            <w:pPr>
              <w:pStyle w:val="Header"/>
              <w:tabs>
                <w:tab w:val="clear" w:pos="4536"/>
                <w:tab w:val="clear" w:pos="9072"/>
                <w:tab w:val="left" w:pos="851"/>
              </w:tabs>
              <w:spacing w:before="60" w:after="60"/>
              <w:rPr>
                <w:sz w:val="16"/>
                <w:lang w:val="en-GB"/>
              </w:rPr>
            </w:pPr>
          </w:p>
          <w:p w:rsidR="002E3F5F" w:rsidRPr="00B01DC3" w:rsidRDefault="002E3F5F" w:rsidP="00C23701">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4" w:space="0" w:color="auto"/>
              <w:right w:val="single" w:sz="4" w:space="0" w:color="auto"/>
            </w:tcBorders>
          </w:tcPr>
          <w:p w:rsidR="002E3F5F" w:rsidRPr="00B01DC3" w:rsidRDefault="002E3F5F" w:rsidP="00C23701">
            <w:pPr>
              <w:pStyle w:val="Header"/>
              <w:tabs>
                <w:tab w:val="clear" w:pos="4536"/>
                <w:tab w:val="clear" w:pos="9072"/>
                <w:tab w:val="left" w:pos="851"/>
              </w:tabs>
              <w:spacing w:before="60" w:after="60"/>
              <w:rPr>
                <w:sz w:val="14"/>
                <w:lang w:val="en-GB"/>
              </w:rPr>
            </w:pPr>
          </w:p>
        </w:tc>
        <w:tc>
          <w:tcPr>
            <w:tcW w:w="1701" w:type="dxa"/>
            <w:tcBorders>
              <w:top w:val="single" w:sz="4" w:space="0" w:color="auto"/>
              <w:left w:val="nil"/>
              <w:bottom w:val="single" w:sz="4" w:space="0" w:color="auto"/>
              <w:right w:val="single" w:sz="12" w:space="0" w:color="auto"/>
            </w:tcBorders>
          </w:tcPr>
          <w:p w:rsidR="002E3F5F" w:rsidRPr="00B01DC3" w:rsidRDefault="002E3F5F" w:rsidP="00C23701">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right w:val="single" w:sz="4" w:space="0" w:color="auto"/>
            </w:tcBorders>
          </w:tcPr>
          <w:p w:rsidR="002E3F5F" w:rsidRPr="00B01DC3" w:rsidRDefault="002E3F5F" w:rsidP="00C23701">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4" w:space="0" w:color="auto"/>
              <w:left w:val="single" w:sz="4" w:space="0" w:color="auto"/>
              <w:bottom w:val="single" w:sz="4" w:space="0" w:color="auto"/>
              <w:right w:val="single" w:sz="12" w:space="0" w:color="auto"/>
            </w:tcBorders>
          </w:tcPr>
          <w:p w:rsidR="002E3F5F" w:rsidRPr="00B01DC3" w:rsidRDefault="002E3F5F" w:rsidP="00C23701">
            <w:pPr>
              <w:pStyle w:val="Header"/>
              <w:tabs>
                <w:tab w:val="clear" w:pos="4536"/>
                <w:tab w:val="clear" w:pos="9072"/>
                <w:tab w:val="left" w:pos="851"/>
              </w:tabs>
              <w:spacing w:before="60" w:after="60"/>
              <w:ind w:right="-57"/>
              <w:rPr>
                <w:sz w:val="14"/>
                <w:lang w:val="en-GB"/>
              </w:rPr>
            </w:pPr>
          </w:p>
        </w:tc>
        <w:tc>
          <w:tcPr>
            <w:tcW w:w="510" w:type="dxa"/>
            <w:tcBorders>
              <w:top w:val="single" w:sz="4" w:space="0" w:color="auto"/>
              <w:left w:val="nil"/>
              <w:bottom w:val="single" w:sz="4" w:space="0" w:color="auto"/>
              <w:right w:val="single" w:sz="4" w:space="0" w:color="auto"/>
            </w:tcBorders>
          </w:tcPr>
          <w:p w:rsidR="002E3F5F" w:rsidRPr="00B01DC3" w:rsidRDefault="002E3F5F" w:rsidP="00C23701">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4" w:space="0" w:color="auto"/>
              <w:left w:val="single" w:sz="4" w:space="0" w:color="auto"/>
              <w:bottom w:val="single" w:sz="4" w:space="0" w:color="auto"/>
              <w:right w:val="single" w:sz="12" w:space="0" w:color="auto"/>
            </w:tcBorders>
          </w:tcPr>
          <w:p w:rsidR="002E3F5F" w:rsidRPr="00B01DC3" w:rsidRDefault="002E3F5F" w:rsidP="00C23701">
            <w:pPr>
              <w:pStyle w:val="Header"/>
              <w:tabs>
                <w:tab w:val="clear" w:pos="4536"/>
                <w:tab w:val="clear" w:pos="9072"/>
                <w:tab w:val="left" w:pos="851"/>
              </w:tabs>
              <w:spacing w:before="60" w:after="60"/>
              <w:ind w:right="-57"/>
              <w:rPr>
                <w:sz w:val="14"/>
                <w:lang w:val="en-GB"/>
              </w:rPr>
            </w:pPr>
          </w:p>
        </w:tc>
        <w:tc>
          <w:tcPr>
            <w:tcW w:w="510" w:type="dxa"/>
            <w:tcBorders>
              <w:top w:val="single" w:sz="4" w:space="0" w:color="auto"/>
              <w:left w:val="nil"/>
              <w:bottom w:val="single" w:sz="4" w:space="0" w:color="auto"/>
              <w:right w:val="single" w:sz="4" w:space="0" w:color="auto"/>
            </w:tcBorders>
          </w:tcPr>
          <w:p w:rsidR="002E3F5F" w:rsidRPr="00B01DC3" w:rsidRDefault="002E3F5F" w:rsidP="00C23701">
            <w:pPr>
              <w:pStyle w:val="Header"/>
              <w:tabs>
                <w:tab w:val="clear" w:pos="4536"/>
                <w:tab w:val="clear" w:pos="9072"/>
                <w:tab w:val="left" w:pos="851"/>
              </w:tabs>
              <w:spacing w:before="60" w:after="60"/>
              <w:ind w:left="-57" w:right="-57"/>
              <w:jc w:val="center"/>
              <w:rPr>
                <w:sz w:val="14"/>
                <w:lang w:val="en-GB"/>
              </w:rPr>
            </w:pPr>
            <w:r w:rsidRPr="00B01DC3">
              <w:rPr>
                <w:sz w:val="14"/>
                <w:lang w:val="en-GB"/>
              </w:rPr>
              <w:t>T 425</w:t>
            </w:r>
            <w:r w:rsidRPr="00B01DC3">
              <w:rPr>
                <w:sz w:val="14"/>
                <w:lang w:val="en-GB"/>
              </w:rPr>
              <w:br/>
            </w:r>
            <w:r w:rsidRPr="00B01DC3">
              <w:rPr>
                <w:sz w:val="12"/>
                <w:lang w:val="en-GB"/>
              </w:rPr>
              <w:t>(om-</w:t>
            </w:r>
            <w:r w:rsidR="00BC1F40" w:rsidRPr="00B01DC3">
              <w:rPr>
                <w:sz w:val="12"/>
                <w:lang w:val="en-GB"/>
              </w:rPr>
              <w:t>16</w:t>
            </w:r>
            <w:r w:rsidRPr="00B01DC3">
              <w:rPr>
                <w:sz w:val="12"/>
                <w:lang w:val="en-GB"/>
              </w:rPr>
              <w:t>)</w:t>
            </w:r>
          </w:p>
        </w:tc>
        <w:tc>
          <w:tcPr>
            <w:tcW w:w="1701" w:type="dxa"/>
            <w:tcBorders>
              <w:top w:val="single" w:sz="4" w:space="0" w:color="auto"/>
              <w:left w:val="nil"/>
              <w:bottom w:val="single" w:sz="4" w:space="0" w:color="auto"/>
              <w:right w:val="single" w:sz="12" w:space="0" w:color="auto"/>
            </w:tcBorders>
          </w:tcPr>
          <w:p w:rsidR="002E3F5F" w:rsidRPr="00B01DC3" w:rsidRDefault="002E3F5F" w:rsidP="00C23701">
            <w:pPr>
              <w:pStyle w:val="Header"/>
              <w:tabs>
                <w:tab w:val="clear" w:pos="4536"/>
                <w:tab w:val="clear" w:pos="9072"/>
                <w:tab w:val="left" w:pos="851"/>
              </w:tabs>
              <w:spacing w:before="60" w:after="60"/>
              <w:rPr>
                <w:sz w:val="14"/>
                <w:lang w:val="en-GB"/>
              </w:rPr>
            </w:pPr>
            <w:r w:rsidRPr="00B01DC3">
              <w:rPr>
                <w:sz w:val="14"/>
                <w:lang w:val="en-GB"/>
              </w:rPr>
              <w:t xml:space="preserve">Opacity of paper (15/d geometry, </w:t>
            </w:r>
            <w:proofErr w:type="spellStart"/>
            <w:r w:rsidRPr="00B01DC3">
              <w:rPr>
                <w:sz w:val="14"/>
                <w:lang w:val="en-GB"/>
              </w:rPr>
              <w:t>illuminant</w:t>
            </w:r>
            <w:proofErr w:type="spellEnd"/>
            <w:r w:rsidRPr="00B01DC3">
              <w:rPr>
                <w:sz w:val="14"/>
                <w:lang w:val="en-GB"/>
              </w:rPr>
              <w:t xml:space="preserve"> A/2°, 89% reflectance backing and paper backing</w:t>
            </w:r>
          </w:p>
        </w:tc>
        <w:tc>
          <w:tcPr>
            <w:tcW w:w="3842" w:type="dxa"/>
            <w:tcBorders>
              <w:top w:val="single" w:sz="4" w:space="0" w:color="auto"/>
              <w:left w:val="nil"/>
              <w:bottom w:val="single" w:sz="4" w:space="0" w:color="auto"/>
              <w:right w:val="single" w:sz="12" w:space="0" w:color="auto"/>
            </w:tcBorders>
          </w:tcPr>
          <w:p w:rsidR="002E3F5F" w:rsidRPr="00B01DC3" w:rsidRDefault="002E3F5F" w:rsidP="00C23701">
            <w:pPr>
              <w:pStyle w:val="Header"/>
              <w:tabs>
                <w:tab w:val="clear" w:pos="4536"/>
                <w:tab w:val="clear" w:pos="9072"/>
                <w:tab w:val="left" w:pos="851"/>
              </w:tabs>
              <w:spacing w:before="60" w:after="60"/>
              <w:rPr>
                <w:sz w:val="14"/>
                <w:lang w:val="en-GB"/>
              </w:rPr>
            </w:pPr>
            <w:r w:rsidRPr="00B01DC3">
              <w:rPr>
                <w:sz w:val="14"/>
                <w:lang w:val="en-GB"/>
              </w:rPr>
              <w:t xml:space="preserve">Methods for paper, paperboard, containerboard etc.; A/2° illumination/observer condition, 15/d geometry and using 89% reflectance backing or paper backing. </w:t>
            </w:r>
          </w:p>
          <w:p w:rsidR="002E3F5F" w:rsidRPr="00B01DC3" w:rsidRDefault="002E3F5F" w:rsidP="00C23701">
            <w:pPr>
              <w:pStyle w:val="Header"/>
              <w:tabs>
                <w:tab w:val="clear" w:pos="4536"/>
                <w:tab w:val="clear" w:pos="9072"/>
                <w:tab w:val="left" w:pos="851"/>
              </w:tabs>
              <w:spacing w:before="60" w:after="60"/>
              <w:rPr>
                <w:sz w:val="14"/>
                <w:lang w:val="en-GB"/>
              </w:rPr>
            </w:pPr>
            <w:r w:rsidRPr="00B01DC3">
              <w:rPr>
                <w:sz w:val="14"/>
                <w:lang w:val="en-GB"/>
              </w:rPr>
              <w:t xml:space="preserve">Results: </w:t>
            </w:r>
            <w:r w:rsidRPr="00B01DC3">
              <w:rPr>
                <w:sz w:val="14"/>
                <w:lang w:val="en-GB"/>
              </w:rPr>
              <w:tab/>
              <w:t xml:space="preserve">89% reflectance opacity C0.89 (“contrast </w:t>
            </w:r>
            <w:r w:rsidRPr="00B01DC3">
              <w:rPr>
                <w:sz w:val="14"/>
                <w:lang w:val="en-GB"/>
              </w:rPr>
              <w:tab/>
              <w:t>ratio”)</w:t>
            </w:r>
            <w:r w:rsidRPr="00B01DC3">
              <w:rPr>
                <w:sz w:val="14"/>
                <w:lang w:val="en-GB"/>
              </w:rPr>
              <w:tab/>
            </w:r>
            <w:r w:rsidRPr="00B01DC3">
              <w:rPr>
                <w:sz w:val="14"/>
                <w:lang w:val="en-GB"/>
              </w:rPr>
              <w:tab/>
            </w:r>
            <w:r w:rsidRPr="00B01DC3">
              <w:rPr>
                <w:sz w:val="14"/>
                <w:lang w:val="en-GB"/>
              </w:rPr>
              <w:br/>
            </w:r>
            <w:r w:rsidRPr="00B01DC3">
              <w:rPr>
                <w:sz w:val="14"/>
                <w:lang w:val="en-GB"/>
              </w:rPr>
              <w:tab/>
              <w:t>paper backing opacity (“printing opacity”)</w:t>
            </w:r>
            <w:r w:rsidRPr="00B01DC3">
              <w:rPr>
                <w:sz w:val="14"/>
                <w:lang w:val="en-GB"/>
              </w:rPr>
              <w:br/>
            </w:r>
            <w:r w:rsidRPr="00B01DC3">
              <w:rPr>
                <w:sz w:val="14"/>
                <w:lang w:val="en-GB"/>
              </w:rPr>
              <w:tab/>
              <w:t xml:space="preserve">Scattering power </w:t>
            </w:r>
            <w:proofErr w:type="spellStart"/>
            <w:r w:rsidRPr="00B01DC3">
              <w:rPr>
                <w:sz w:val="14"/>
                <w:lang w:val="en-GB"/>
              </w:rPr>
              <w:t>sW</w:t>
            </w:r>
            <w:proofErr w:type="spellEnd"/>
            <w:r w:rsidRPr="00B01DC3">
              <w:rPr>
                <w:sz w:val="14"/>
                <w:lang w:val="en-GB"/>
              </w:rPr>
              <w:t xml:space="preserve"> / -coefficient s</w:t>
            </w:r>
            <w:r w:rsidRPr="00B01DC3">
              <w:rPr>
                <w:sz w:val="14"/>
                <w:lang w:val="en-GB"/>
              </w:rPr>
              <w:br/>
            </w:r>
            <w:r w:rsidRPr="00B01DC3">
              <w:rPr>
                <w:sz w:val="14"/>
                <w:lang w:val="en-GB"/>
              </w:rPr>
              <w:tab/>
              <w:t>Absorption power kW / -coefficient k</w:t>
            </w:r>
          </w:p>
        </w:tc>
      </w:tr>
    </w:tbl>
    <w:p w:rsidR="003110D6" w:rsidRPr="00B01DC3" w:rsidRDefault="003110D6">
      <w:pPr>
        <w:rPr>
          <w:lang w:val="en-GB"/>
        </w:rPr>
      </w:pPr>
      <w:r w:rsidRPr="00B01DC3">
        <w:rPr>
          <w:lang w:val="en-GB"/>
        </w:rPr>
        <w:br w:type="page"/>
      </w:r>
    </w:p>
    <w:tbl>
      <w:tblPr>
        <w:tblW w:w="1540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2"/>
        <w:gridCol w:w="510"/>
        <w:gridCol w:w="1701"/>
        <w:gridCol w:w="510"/>
        <w:gridCol w:w="1701"/>
        <w:gridCol w:w="510"/>
        <w:gridCol w:w="1701"/>
        <w:gridCol w:w="510"/>
        <w:gridCol w:w="1701"/>
        <w:gridCol w:w="3742"/>
      </w:tblGrid>
      <w:tr w:rsidR="003110D6" w:rsidRPr="00B01DC3">
        <w:trPr>
          <w:cantSplit/>
        </w:trPr>
        <w:tc>
          <w:tcPr>
            <w:tcW w:w="2822" w:type="dxa"/>
            <w:vMerge w:val="restart"/>
            <w:tcBorders>
              <w:top w:val="single" w:sz="12" w:space="0" w:color="auto"/>
              <w:left w:val="single" w:sz="12"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lastRenderedPageBreak/>
              <w:t>Test item</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 xml:space="preserve">FEFCO Testing Method </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EN Standard</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ISO Standard</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TAPPI Test Method</w:t>
            </w:r>
          </w:p>
        </w:tc>
        <w:tc>
          <w:tcPr>
            <w:tcW w:w="3742" w:type="dxa"/>
            <w:vMerge w:val="restart"/>
            <w:tcBorders>
              <w:top w:val="single" w:sz="12" w:space="0" w:color="auto"/>
              <w:left w:val="nil"/>
              <w:bottom w:val="nil"/>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 xml:space="preserve">Remarks                                                 </w:t>
            </w:r>
          </w:p>
        </w:tc>
      </w:tr>
      <w:tr w:rsidR="003110D6" w:rsidRPr="00B01DC3" w:rsidTr="00773E32">
        <w:trPr>
          <w:cantSplit/>
        </w:trPr>
        <w:tc>
          <w:tcPr>
            <w:tcW w:w="2822" w:type="dxa"/>
            <w:vMerge/>
            <w:tcBorders>
              <w:top w:val="single" w:sz="4" w:space="0" w:color="auto"/>
              <w:left w:val="single" w:sz="12"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right w:val="single" w:sz="4"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3742" w:type="dxa"/>
            <w:vMerge/>
            <w:tcBorders>
              <w:top w:val="nil"/>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r>
      <w:tr w:rsidR="003110D6" w:rsidRPr="00B01DC3" w:rsidTr="00773E32">
        <w:trPr>
          <w:cantSplit/>
        </w:trPr>
        <w:tc>
          <w:tcPr>
            <w:tcW w:w="2822" w:type="dxa"/>
            <w:tcBorders>
              <w:top w:val="single" w:sz="12" w:space="0" w:color="auto"/>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Gloss</w:t>
            </w:r>
          </w:p>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szCs w:val="14"/>
                <w:lang w:val="en-GB"/>
              </w:rPr>
            </w:pPr>
            <w:r w:rsidRPr="00B01DC3">
              <w:rPr>
                <w:sz w:val="14"/>
                <w:szCs w:val="14"/>
                <w:lang w:val="en-GB"/>
              </w:rPr>
              <w:t>14086</w:t>
            </w:r>
            <w:r w:rsidR="00BC1F40" w:rsidRPr="00B01DC3">
              <w:rPr>
                <w:sz w:val="14"/>
                <w:szCs w:val="14"/>
                <w:lang w:val="en-GB"/>
              </w:rPr>
              <w:br/>
            </w:r>
            <w:r w:rsidR="00BC1F40" w:rsidRPr="00B01DC3">
              <w:rPr>
                <w:sz w:val="12"/>
                <w:szCs w:val="14"/>
                <w:lang w:val="en-GB"/>
              </w:rPr>
              <w:t>(2003)</w:t>
            </w:r>
          </w:p>
          <w:p w:rsidR="003110D6" w:rsidRPr="00B01DC3" w:rsidRDefault="003110D6">
            <w:pPr>
              <w:pStyle w:val="Header"/>
              <w:tabs>
                <w:tab w:val="clear" w:pos="4536"/>
                <w:tab w:val="clear" w:pos="9072"/>
                <w:tab w:val="left" w:pos="851"/>
              </w:tabs>
              <w:spacing w:before="60" w:after="60"/>
              <w:ind w:left="-57" w:right="-57"/>
              <w:jc w:val="center"/>
              <w:rPr>
                <w:sz w:val="14"/>
                <w:lang w:val="en-GB"/>
              </w:rPr>
            </w:pPr>
          </w:p>
          <w:p w:rsidR="003110D6" w:rsidRPr="00B01DC3" w:rsidRDefault="003110D6">
            <w:pPr>
              <w:pStyle w:val="Header"/>
              <w:tabs>
                <w:tab w:val="clear" w:pos="4536"/>
                <w:tab w:val="clear" w:pos="9072"/>
                <w:tab w:val="left" w:pos="851"/>
              </w:tabs>
              <w:spacing w:before="60" w:after="60"/>
              <w:ind w:left="-57" w:right="-57"/>
              <w:jc w:val="center"/>
              <w:rPr>
                <w:sz w:val="14"/>
                <w:lang w:val="en-GB"/>
              </w:rPr>
            </w:pPr>
          </w:p>
          <w:p w:rsidR="003110D6" w:rsidRPr="00B01DC3" w:rsidRDefault="003110D6">
            <w:pPr>
              <w:pStyle w:val="Header"/>
              <w:tabs>
                <w:tab w:val="clear" w:pos="4536"/>
                <w:tab w:val="clear" w:pos="9072"/>
                <w:tab w:val="left" w:pos="851"/>
              </w:tabs>
              <w:spacing w:before="60" w:after="60"/>
              <w:ind w:left="-57" w:right="-57"/>
              <w:jc w:val="center"/>
              <w:rPr>
                <w:sz w:val="14"/>
                <w:lang w:val="en-GB"/>
              </w:rPr>
            </w:pPr>
          </w:p>
          <w:p w:rsidR="003110D6" w:rsidRPr="00B01DC3" w:rsidRDefault="003110D6">
            <w:pPr>
              <w:pStyle w:val="Header"/>
              <w:tabs>
                <w:tab w:val="clear" w:pos="4536"/>
                <w:tab w:val="clear" w:pos="9072"/>
                <w:tab w:val="left" w:pos="851"/>
              </w:tabs>
              <w:spacing w:before="60" w:after="60"/>
              <w:ind w:left="-57" w:right="-57"/>
              <w:jc w:val="center"/>
              <w:rPr>
                <w:sz w:val="12"/>
                <w:szCs w:val="12"/>
                <w:lang w:val="en-GB"/>
              </w:rPr>
            </w:pPr>
            <w:r w:rsidRPr="00B01DC3">
              <w:rPr>
                <w:sz w:val="14"/>
                <w:lang w:val="en-GB"/>
              </w:rPr>
              <w:t>8254-1</w:t>
            </w:r>
            <w:r w:rsidRPr="00B01DC3">
              <w:rPr>
                <w:sz w:val="14"/>
                <w:lang w:val="en-GB"/>
              </w:rPr>
              <w:br/>
            </w:r>
            <w:r w:rsidR="00A220E9" w:rsidRPr="00B01DC3">
              <w:rPr>
                <w:sz w:val="12"/>
                <w:szCs w:val="12"/>
                <w:lang w:val="en-GB"/>
              </w:rPr>
              <w:t>(2009</w:t>
            </w:r>
            <w:r w:rsidRPr="00B01DC3">
              <w:rPr>
                <w:sz w:val="12"/>
                <w:szCs w:val="12"/>
                <w:lang w:val="en-GB"/>
              </w:rPr>
              <w:t>)</w:t>
            </w:r>
          </w:p>
          <w:p w:rsidR="003110D6" w:rsidRPr="00B01DC3" w:rsidRDefault="003110D6">
            <w:pPr>
              <w:pStyle w:val="Header"/>
              <w:tabs>
                <w:tab w:val="clear" w:pos="4536"/>
                <w:tab w:val="clear" w:pos="9072"/>
                <w:tab w:val="left" w:pos="851"/>
              </w:tabs>
              <w:spacing w:before="60" w:after="60"/>
              <w:ind w:left="-57" w:right="-57"/>
              <w:jc w:val="center"/>
              <w:rPr>
                <w:sz w:val="12"/>
                <w:szCs w:val="12"/>
                <w:lang w:val="en-GB"/>
              </w:rPr>
            </w:pPr>
          </w:p>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8"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 xml:space="preserve">Paper &amp; board-measurement of specular gloss-45° gloss with a </w:t>
            </w:r>
            <w:r w:rsidR="00B01DC3" w:rsidRPr="00B01DC3">
              <w:rPr>
                <w:sz w:val="14"/>
                <w:lang w:val="en-GB"/>
              </w:rPr>
              <w:t>parallel</w:t>
            </w:r>
            <w:r w:rsidRPr="00B01DC3">
              <w:rPr>
                <w:sz w:val="14"/>
                <w:lang w:val="en-GB"/>
              </w:rPr>
              <w:t xml:space="preserve"> beam,</w:t>
            </w:r>
            <w:r w:rsidR="00B01DC3">
              <w:rPr>
                <w:sz w:val="14"/>
                <w:lang w:val="en-GB"/>
              </w:rPr>
              <w:t xml:space="preserve"> </w:t>
            </w:r>
            <w:r w:rsidRPr="00B01DC3">
              <w:rPr>
                <w:sz w:val="14"/>
                <w:lang w:val="en-GB"/>
              </w:rPr>
              <w:t>DIN method</w:t>
            </w:r>
          </w:p>
          <w:p w:rsidR="003110D6" w:rsidRPr="00B01DC3" w:rsidRDefault="00A220E9">
            <w:pPr>
              <w:pStyle w:val="Header"/>
              <w:tabs>
                <w:tab w:val="clear" w:pos="4536"/>
                <w:tab w:val="clear" w:pos="9072"/>
                <w:tab w:val="left" w:pos="851"/>
              </w:tabs>
              <w:spacing w:before="60" w:after="60"/>
              <w:ind w:right="-57"/>
              <w:rPr>
                <w:sz w:val="14"/>
                <w:lang w:val="en-GB"/>
              </w:rPr>
            </w:pPr>
            <w:r w:rsidRPr="00B01DC3">
              <w:rPr>
                <w:sz w:val="14"/>
                <w:lang w:val="en-GB"/>
              </w:rPr>
              <w:br/>
            </w:r>
            <w:r w:rsidR="003110D6" w:rsidRPr="00B01DC3">
              <w:rPr>
                <w:sz w:val="14"/>
                <w:lang w:val="en-GB"/>
              </w:rPr>
              <w:t>Measurement of specular gloss Part 1: 75° gloss with a converging beam. TAPPI method</w:t>
            </w:r>
          </w:p>
          <w:p w:rsidR="003110D6" w:rsidRPr="00B01DC3" w:rsidRDefault="003110D6">
            <w:pPr>
              <w:pStyle w:val="Header"/>
              <w:tabs>
                <w:tab w:val="clear" w:pos="4536"/>
                <w:tab w:val="clear" w:pos="9072"/>
                <w:tab w:val="left" w:pos="851"/>
              </w:tabs>
              <w:spacing w:before="60" w:after="60"/>
              <w:ind w:right="-57"/>
              <w:rPr>
                <w:sz w:val="14"/>
                <w:lang w:val="en-GB"/>
              </w:rPr>
            </w:pPr>
          </w:p>
        </w:tc>
        <w:tc>
          <w:tcPr>
            <w:tcW w:w="510" w:type="dxa"/>
            <w:tcBorders>
              <w:top w:val="single" w:sz="8" w:space="0" w:color="auto"/>
              <w:left w:val="nil"/>
              <w:bottom w:val="single" w:sz="4" w:space="0" w:color="auto"/>
            </w:tcBorders>
          </w:tcPr>
          <w:p w:rsidR="00A220E9" w:rsidRPr="00B01DC3" w:rsidRDefault="00A220E9">
            <w:pPr>
              <w:pStyle w:val="Header"/>
              <w:tabs>
                <w:tab w:val="clear" w:pos="4536"/>
                <w:tab w:val="clear" w:pos="9072"/>
                <w:tab w:val="left" w:pos="851"/>
              </w:tabs>
              <w:spacing w:before="60" w:after="60"/>
              <w:ind w:left="-57" w:right="-57"/>
              <w:jc w:val="center"/>
              <w:rPr>
                <w:sz w:val="14"/>
                <w:lang w:val="en-GB"/>
              </w:rPr>
            </w:pPr>
          </w:p>
          <w:p w:rsidR="00A220E9" w:rsidRPr="00B01DC3" w:rsidRDefault="00A220E9">
            <w:pPr>
              <w:pStyle w:val="Header"/>
              <w:tabs>
                <w:tab w:val="clear" w:pos="4536"/>
                <w:tab w:val="clear" w:pos="9072"/>
                <w:tab w:val="left" w:pos="851"/>
              </w:tabs>
              <w:spacing w:before="60" w:after="60"/>
              <w:ind w:left="-57" w:right="-57"/>
              <w:jc w:val="center"/>
              <w:rPr>
                <w:sz w:val="14"/>
                <w:lang w:val="en-GB"/>
              </w:rPr>
            </w:pPr>
          </w:p>
          <w:p w:rsidR="00A220E9" w:rsidRPr="00B01DC3" w:rsidRDefault="00A220E9">
            <w:pPr>
              <w:pStyle w:val="Header"/>
              <w:tabs>
                <w:tab w:val="clear" w:pos="4536"/>
                <w:tab w:val="clear" w:pos="9072"/>
                <w:tab w:val="left" w:pos="851"/>
              </w:tabs>
              <w:spacing w:before="60" w:after="60"/>
              <w:ind w:left="-57" w:right="-57"/>
              <w:jc w:val="center"/>
              <w:rPr>
                <w:sz w:val="14"/>
                <w:lang w:val="en-GB"/>
              </w:rPr>
            </w:pPr>
          </w:p>
          <w:p w:rsidR="00A220E9" w:rsidRPr="00B01DC3" w:rsidRDefault="00A220E9">
            <w:pPr>
              <w:pStyle w:val="Header"/>
              <w:tabs>
                <w:tab w:val="clear" w:pos="4536"/>
                <w:tab w:val="clear" w:pos="9072"/>
                <w:tab w:val="left" w:pos="851"/>
              </w:tabs>
              <w:spacing w:before="60" w:after="60"/>
              <w:ind w:left="-57" w:right="-57"/>
              <w:jc w:val="center"/>
              <w:rPr>
                <w:sz w:val="14"/>
                <w:lang w:val="en-GB"/>
              </w:rPr>
            </w:pPr>
          </w:p>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8254-1</w:t>
            </w:r>
            <w:r w:rsidRPr="00B01DC3">
              <w:rPr>
                <w:sz w:val="14"/>
                <w:lang w:val="en-GB"/>
              </w:rPr>
              <w:br/>
            </w:r>
            <w:r w:rsidR="00A220E9" w:rsidRPr="00B01DC3">
              <w:rPr>
                <w:sz w:val="12"/>
                <w:szCs w:val="12"/>
                <w:lang w:val="en-GB"/>
              </w:rPr>
              <w:t>(2009</w:t>
            </w:r>
            <w:r w:rsidRPr="00B01DC3">
              <w:rPr>
                <w:sz w:val="12"/>
                <w:szCs w:val="12"/>
                <w:lang w:val="en-GB"/>
              </w:rPr>
              <w:t>)</w:t>
            </w:r>
          </w:p>
        </w:tc>
        <w:tc>
          <w:tcPr>
            <w:tcW w:w="1701" w:type="dxa"/>
            <w:tcBorders>
              <w:top w:val="single" w:sz="8" w:space="0" w:color="auto"/>
              <w:bottom w:val="single" w:sz="4" w:space="0" w:color="auto"/>
              <w:right w:val="single" w:sz="12" w:space="0" w:color="auto"/>
            </w:tcBorders>
          </w:tcPr>
          <w:p w:rsidR="00A220E9" w:rsidRPr="00B01DC3" w:rsidRDefault="00A220E9">
            <w:pPr>
              <w:pStyle w:val="Header"/>
              <w:tabs>
                <w:tab w:val="clear" w:pos="4536"/>
                <w:tab w:val="clear" w:pos="9072"/>
                <w:tab w:val="left" w:pos="851"/>
              </w:tabs>
              <w:spacing w:before="60" w:after="60"/>
              <w:ind w:right="-57"/>
              <w:rPr>
                <w:sz w:val="14"/>
                <w:lang w:val="en-GB"/>
              </w:rPr>
            </w:pPr>
          </w:p>
          <w:p w:rsidR="00A220E9" w:rsidRPr="00B01DC3" w:rsidRDefault="00A220E9">
            <w:pPr>
              <w:pStyle w:val="Header"/>
              <w:tabs>
                <w:tab w:val="clear" w:pos="4536"/>
                <w:tab w:val="clear" w:pos="9072"/>
                <w:tab w:val="left" w:pos="851"/>
              </w:tabs>
              <w:spacing w:before="60" w:after="60"/>
              <w:ind w:right="-57"/>
              <w:rPr>
                <w:sz w:val="14"/>
                <w:lang w:val="en-GB"/>
              </w:rPr>
            </w:pPr>
          </w:p>
          <w:p w:rsidR="00A220E9" w:rsidRPr="00B01DC3" w:rsidRDefault="00A220E9">
            <w:pPr>
              <w:pStyle w:val="Header"/>
              <w:tabs>
                <w:tab w:val="clear" w:pos="4536"/>
                <w:tab w:val="clear" w:pos="9072"/>
                <w:tab w:val="left" w:pos="851"/>
              </w:tabs>
              <w:spacing w:before="60" w:after="60"/>
              <w:ind w:right="-57"/>
              <w:rPr>
                <w:sz w:val="14"/>
                <w:lang w:val="en-GB"/>
              </w:rPr>
            </w:pPr>
          </w:p>
          <w:p w:rsidR="00A220E9" w:rsidRPr="00B01DC3" w:rsidRDefault="00A220E9">
            <w:pPr>
              <w:pStyle w:val="Header"/>
              <w:tabs>
                <w:tab w:val="clear" w:pos="4536"/>
                <w:tab w:val="clear" w:pos="9072"/>
                <w:tab w:val="left" w:pos="851"/>
              </w:tabs>
              <w:spacing w:before="60" w:after="60"/>
              <w:ind w:right="-57"/>
              <w:rPr>
                <w:sz w:val="14"/>
                <w:lang w:val="en-GB"/>
              </w:rPr>
            </w:pPr>
          </w:p>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Measurement of specular gloss Part 1: 75° gloss with a converging beam. TAPPI method</w:t>
            </w:r>
          </w:p>
        </w:tc>
        <w:tc>
          <w:tcPr>
            <w:tcW w:w="510" w:type="dxa"/>
            <w:tcBorders>
              <w:top w:val="single" w:sz="8" w:space="0" w:color="auto"/>
              <w:left w:val="nil"/>
              <w:bottom w:val="single" w:sz="4" w:space="0" w:color="auto"/>
              <w:right w:val="single" w:sz="4" w:space="0" w:color="auto"/>
            </w:tcBorders>
          </w:tcPr>
          <w:p w:rsidR="00A220E9" w:rsidRPr="00B01DC3" w:rsidRDefault="00A220E9">
            <w:pPr>
              <w:pStyle w:val="Header"/>
              <w:tabs>
                <w:tab w:val="clear" w:pos="4536"/>
                <w:tab w:val="clear" w:pos="9072"/>
                <w:tab w:val="left" w:pos="851"/>
              </w:tabs>
              <w:spacing w:before="60" w:after="60"/>
              <w:ind w:left="-57" w:right="-57"/>
              <w:jc w:val="center"/>
              <w:rPr>
                <w:sz w:val="14"/>
                <w:lang w:val="en-GB"/>
              </w:rPr>
            </w:pPr>
          </w:p>
          <w:p w:rsidR="00A220E9" w:rsidRPr="00B01DC3" w:rsidRDefault="00A220E9">
            <w:pPr>
              <w:pStyle w:val="Header"/>
              <w:tabs>
                <w:tab w:val="clear" w:pos="4536"/>
                <w:tab w:val="clear" w:pos="9072"/>
                <w:tab w:val="left" w:pos="851"/>
              </w:tabs>
              <w:spacing w:before="60" w:after="60"/>
              <w:ind w:left="-57" w:right="-57"/>
              <w:jc w:val="center"/>
              <w:rPr>
                <w:sz w:val="14"/>
                <w:lang w:val="en-GB"/>
              </w:rPr>
            </w:pPr>
          </w:p>
          <w:p w:rsidR="00A220E9" w:rsidRPr="00B01DC3" w:rsidRDefault="00A220E9">
            <w:pPr>
              <w:pStyle w:val="Header"/>
              <w:tabs>
                <w:tab w:val="clear" w:pos="4536"/>
                <w:tab w:val="clear" w:pos="9072"/>
                <w:tab w:val="left" w:pos="851"/>
              </w:tabs>
              <w:spacing w:before="60" w:after="60"/>
              <w:ind w:left="-57" w:right="-57"/>
              <w:jc w:val="center"/>
              <w:rPr>
                <w:sz w:val="14"/>
                <w:lang w:val="en-GB"/>
              </w:rPr>
            </w:pPr>
          </w:p>
          <w:p w:rsidR="00A220E9" w:rsidRPr="00B01DC3" w:rsidRDefault="00A220E9">
            <w:pPr>
              <w:pStyle w:val="Header"/>
              <w:tabs>
                <w:tab w:val="clear" w:pos="4536"/>
                <w:tab w:val="clear" w:pos="9072"/>
                <w:tab w:val="left" w:pos="851"/>
              </w:tabs>
              <w:spacing w:before="60" w:after="60"/>
              <w:ind w:left="-57" w:right="-57"/>
              <w:jc w:val="center"/>
              <w:rPr>
                <w:sz w:val="14"/>
                <w:lang w:val="en-GB"/>
              </w:rPr>
            </w:pPr>
          </w:p>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480</w:t>
            </w:r>
            <w:r w:rsidRPr="00B01DC3">
              <w:rPr>
                <w:sz w:val="14"/>
                <w:lang w:val="en-GB"/>
              </w:rPr>
              <w:br/>
            </w:r>
            <w:r w:rsidRPr="00B01DC3">
              <w:rPr>
                <w:sz w:val="12"/>
                <w:szCs w:val="12"/>
                <w:lang w:val="en-GB"/>
              </w:rPr>
              <w:t>(om-</w:t>
            </w:r>
            <w:r w:rsidR="00BC1F40" w:rsidRPr="00B01DC3">
              <w:rPr>
                <w:sz w:val="12"/>
                <w:szCs w:val="12"/>
                <w:lang w:val="en-GB"/>
              </w:rPr>
              <w:t>15</w:t>
            </w:r>
            <w:r w:rsidRPr="00B01DC3">
              <w:rPr>
                <w:sz w:val="12"/>
                <w:szCs w:val="12"/>
                <w:lang w:val="en-GB"/>
              </w:rPr>
              <w:t>)</w:t>
            </w:r>
          </w:p>
        </w:tc>
        <w:tc>
          <w:tcPr>
            <w:tcW w:w="1701" w:type="dxa"/>
            <w:tcBorders>
              <w:top w:val="single" w:sz="8" w:space="0" w:color="auto"/>
              <w:left w:val="nil"/>
              <w:bottom w:val="single" w:sz="4" w:space="0" w:color="auto"/>
              <w:right w:val="single" w:sz="12" w:space="0" w:color="auto"/>
            </w:tcBorders>
          </w:tcPr>
          <w:p w:rsidR="00A220E9" w:rsidRPr="00B01DC3" w:rsidRDefault="00A220E9">
            <w:pPr>
              <w:pStyle w:val="Header"/>
              <w:tabs>
                <w:tab w:val="clear" w:pos="4536"/>
                <w:tab w:val="clear" w:pos="9072"/>
                <w:tab w:val="left" w:pos="851"/>
              </w:tabs>
              <w:spacing w:before="60" w:after="60"/>
              <w:ind w:right="-57"/>
              <w:rPr>
                <w:sz w:val="14"/>
                <w:lang w:val="en-GB"/>
              </w:rPr>
            </w:pPr>
          </w:p>
          <w:p w:rsidR="00A220E9" w:rsidRPr="00B01DC3" w:rsidRDefault="00A220E9">
            <w:pPr>
              <w:pStyle w:val="Header"/>
              <w:tabs>
                <w:tab w:val="clear" w:pos="4536"/>
                <w:tab w:val="clear" w:pos="9072"/>
                <w:tab w:val="left" w:pos="851"/>
              </w:tabs>
              <w:spacing w:before="60" w:after="60"/>
              <w:ind w:right="-57"/>
              <w:rPr>
                <w:sz w:val="14"/>
                <w:lang w:val="en-GB"/>
              </w:rPr>
            </w:pPr>
          </w:p>
          <w:p w:rsidR="00A220E9" w:rsidRPr="00B01DC3" w:rsidRDefault="00A220E9">
            <w:pPr>
              <w:pStyle w:val="Header"/>
              <w:tabs>
                <w:tab w:val="clear" w:pos="4536"/>
                <w:tab w:val="clear" w:pos="9072"/>
                <w:tab w:val="left" w:pos="851"/>
              </w:tabs>
              <w:spacing w:before="60" w:after="60"/>
              <w:ind w:right="-57"/>
              <w:rPr>
                <w:sz w:val="14"/>
                <w:lang w:val="en-GB"/>
              </w:rPr>
            </w:pPr>
          </w:p>
          <w:p w:rsidR="00A220E9" w:rsidRPr="00B01DC3" w:rsidRDefault="00A220E9">
            <w:pPr>
              <w:pStyle w:val="Header"/>
              <w:tabs>
                <w:tab w:val="clear" w:pos="4536"/>
                <w:tab w:val="clear" w:pos="9072"/>
                <w:tab w:val="left" w:pos="851"/>
              </w:tabs>
              <w:spacing w:before="60" w:after="60"/>
              <w:ind w:right="-57"/>
              <w:rPr>
                <w:sz w:val="14"/>
                <w:lang w:val="en-GB"/>
              </w:rPr>
            </w:pPr>
          </w:p>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Specular gloss of paper and paperboard at 75 degrees</w:t>
            </w:r>
          </w:p>
        </w:tc>
        <w:tc>
          <w:tcPr>
            <w:tcW w:w="3742" w:type="dxa"/>
            <w:tcBorders>
              <w:top w:val="single" w:sz="12" w:space="0" w:color="auto"/>
              <w:left w:val="nil"/>
              <w:bottom w:val="single" w:sz="4" w:space="0" w:color="auto"/>
              <w:right w:val="single" w:sz="12" w:space="0" w:color="auto"/>
            </w:tcBorders>
          </w:tcPr>
          <w:p w:rsidR="00A220E9" w:rsidRPr="00B01DC3" w:rsidRDefault="00A220E9">
            <w:pPr>
              <w:pStyle w:val="Header"/>
              <w:tabs>
                <w:tab w:val="clear" w:pos="4536"/>
                <w:tab w:val="clear" w:pos="9072"/>
                <w:tab w:val="left" w:pos="851"/>
              </w:tabs>
              <w:spacing w:before="60" w:after="60"/>
              <w:rPr>
                <w:sz w:val="14"/>
                <w:lang w:val="en-GB"/>
              </w:rPr>
            </w:pPr>
          </w:p>
          <w:p w:rsidR="00A220E9" w:rsidRPr="00B01DC3" w:rsidRDefault="00A220E9">
            <w:pPr>
              <w:pStyle w:val="Header"/>
              <w:tabs>
                <w:tab w:val="clear" w:pos="4536"/>
                <w:tab w:val="clear" w:pos="9072"/>
                <w:tab w:val="left" w:pos="851"/>
              </w:tabs>
              <w:spacing w:before="60" w:after="60"/>
              <w:rPr>
                <w:sz w:val="14"/>
                <w:lang w:val="en-GB"/>
              </w:rPr>
            </w:pPr>
          </w:p>
          <w:p w:rsidR="00A220E9" w:rsidRPr="00B01DC3" w:rsidRDefault="00A220E9">
            <w:pPr>
              <w:pStyle w:val="Header"/>
              <w:tabs>
                <w:tab w:val="clear" w:pos="4536"/>
                <w:tab w:val="clear" w:pos="9072"/>
                <w:tab w:val="left" w:pos="851"/>
              </w:tabs>
              <w:spacing w:before="60" w:after="60"/>
              <w:rPr>
                <w:sz w:val="14"/>
                <w:lang w:val="en-GB"/>
              </w:rPr>
            </w:pPr>
          </w:p>
          <w:p w:rsidR="00A220E9" w:rsidRPr="00B01DC3" w:rsidRDefault="00A220E9">
            <w:pPr>
              <w:pStyle w:val="Header"/>
              <w:tabs>
                <w:tab w:val="clear" w:pos="4536"/>
                <w:tab w:val="clear" w:pos="9072"/>
                <w:tab w:val="left" w:pos="851"/>
              </w:tabs>
              <w:spacing w:before="60" w:after="60"/>
              <w:rPr>
                <w:sz w:val="14"/>
                <w:lang w:val="en-GB"/>
              </w:rPr>
            </w:pP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Identical methods</w:t>
            </w:r>
          </w:p>
        </w:tc>
      </w:tr>
      <w:tr w:rsidR="003110D6" w:rsidRPr="00B01DC3" w:rsidTr="00773E32">
        <w:trPr>
          <w:cantSplit/>
        </w:trPr>
        <w:tc>
          <w:tcPr>
            <w:tcW w:w="2822" w:type="dxa"/>
            <w:tcBorders>
              <w:top w:val="nil"/>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8254-2</w:t>
            </w:r>
            <w:r w:rsidRPr="00B01DC3">
              <w:rPr>
                <w:sz w:val="14"/>
                <w:lang w:val="en-GB"/>
              </w:rPr>
              <w:br/>
            </w:r>
            <w:r w:rsidRPr="00B01DC3">
              <w:rPr>
                <w:sz w:val="12"/>
                <w:szCs w:val="12"/>
                <w:lang w:val="en-GB"/>
              </w:rPr>
              <w:t>(20</w:t>
            </w:r>
            <w:r w:rsidR="00BC1F40" w:rsidRPr="00B01DC3">
              <w:rPr>
                <w:sz w:val="12"/>
                <w:szCs w:val="12"/>
                <w:lang w:val="en-GB"/>
              </w:rPr>
              <w:t>16</w:t>
            </w:r>
            <w:r w:rsidRPr="00B01DC3">
              <w:rPr>
                <w:sz w:val="12"/>
                <w:szCs w:val="12"/>
                <w:lang w:val="en-GB"/>
              </w:rPr>
              <w:t>)</w:t>
            </w:r>
          </w:p>
        </w:tc>
        <w:tc>
          <w:tcPr>
            <w:tcW w:w="1701" w:type="dxa"/>
            <w:tcBorders>
              <w:top w:val="single" w:sz="4"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Measurement of specular gloss Part 2: 75° gloss with a parallel beam. DIN method</w:t>
            </w: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8254-2</w:t>
            </w:r>
            <w:r w:rsidRPr="00B01DC3">
              <w:rPr>
                <w:sz w:val="14"/>
                <w:lang w:val="en-GB"/>
              </w:rPr>
              <w:br/>
            </w:r>
            <w:r w:rsidRPr="00B01DC3">
              <w:rPr>
                <w:sz w:val="12"/>
                <w:szCs w:val="12"/>
                <w:lang w:val="en-GB"/>
              </w:rPr>
              <w:t>(20</w:t>
            </w:r>
            <w:r w:rsidR="00BC1F40" w:rsidRPr="00B01DC3">
              <w:rPr>
                <w:sz w:val="12"/>
                <w:szCs w:val="12"/>
                <w:lang w:val="en-GB"/>
              </w:rPr>
              <w:t>16</w:t>
            </w:r>
            <w:r w:rsidRPr="00B01DC3">
              <w:rPr>
                <w:sz w:val="12"/>
                <w:szCs w:val="12"/>
                <w:lang w:val="en-GB"/>
              </w:rPr>
              <w:t>)</w:t>
            </w:r>
          </w:p>
        </w:tc>
        <w:tc>
          <w:tcPr>
            <w:tcW w:w="1701" w:type="dxa"/>
            <w:tcBorders>
              <w:top w:val="single" w:sz="4"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Measurement of specular gloss Part 2: 75° gloss with a parallel beam. DIN method</w:t>
            </w:r>
          </w:p>
        </w:tc>
        <w:tc>
          <w:tcPr>
            <w:tcW w:w="510" w:type="dxa"/>
            <w:tcBorders>
              <w:top w:val="single" w:sz="4" w:space="0" w:color="auto"/>
              <w:left w:val="nil"/>
              <w:bottom w:val="single" w:sz="4"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3742"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Results may be different to those of 75° TAPPI method</w:t>
            </w:r>
          </w:p>
        </w:tc>
      </w:tr>
      <w:tr w:rsidR="003110D6" w:rsidRPr="00B01DC3" w:rsidTr="00773E32">
        <w:trPr>
          <w:cantSplit/>
        </w:trPr>
        <w:tc>
          <w:tcPr>
            <w:tcW w:w="2822" w:type="dxa"/>
            <w:tcBorders>
              <w:top w:val="nil"/>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4"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510" w:type="dxa"/>
            <w:tcBorders>
              <w:top w:val="single" w:sz="4" w:space="0" w:color="auto"/>
              <w:left w:val="nil"/>
              <w:bottom w:val="single" w:sz="8" w:space="0" w:color="auto"/>
            </w:tcBorders>
          </w:tcPr>
          <w:p w:rsidR="003110D6" w:rsidRPr="00B01DC3" w:rsidRDefault="00A220E9">
            <w:pPr>
              <w:pStyle w:val="Header"/>
              <w:tabs>
                <w:tab w:val="clear" w:pos="4536"/>
                <w:tab w:val="clear" w:pos="9072"/>
                <w:tab w:val="left" w:pos="851"/>
              </w:tabs>
              <w:spacing w:before="60" w:after="60"/>
              <w:ind w:left="-57" w:right="-57"/>
              <w:jc w:val="center"/>
              <w:rPr>
                <w:sz w:val="14"/>
                <w:lang w:val="en-GB"/>
              </w:rPr>
            </w:pPr>
            <w:r w:rsidRPr="00B01DC3">
              <w:rPr>
                <w:sz w:val="14"/>
                <w:lang w:val="en-GB"/>
              </w:rPr>
              <w:t>8254-3</w:t>
            </w:r>
            <w:r w:rsidR="003110D6" w:rsidRPr="00B01DC3">
              <w:rPr>
                <w:sz w:val="14"/>
                <w:lang w:val="en-GB"/>
              </w:rPr>
              <w:br/>
            </w:r>
            <w:r w:rsidRPr="00B01DC3">
              <w:rPr>
                <w:sz w:val="12"/>
                <w:szCs w:val="12"/>
                <w:lang w:val="en-GB"/>
              </w:rPr>
              <w:t>(20</w:t>
            </w:r>
            <w:r w:rsidR="00BC1F40" w:rsidRPr="00B01DC3">
              <w:rPr>
                <w:sz w:val="12"/>
                <w:szCs w:val="12"/>
                <w:lang w:val="en-GB"/>
              </w:rPr>
              <w:t>16</w:t>
            </w:r>
            <w:r w:rsidR="003110D6" w:rsidRPr="00B01DC3">
              <w:rPr>
                <w:sz w:val="12"/>
                <w:szCs w:val="12"/>
                <w:lang w:val="en-GB"/>
              </w:rPr>
              <w:t>)</w:t>
            </w:r>
          </w:p>
        </w:tc>
        <w:tc>
          <w:tcPr>
            <w:tcW w:w="1701" w:type="dxa"/>
            <w:tcBorders>
              <w:top w:val="single" w:sz="4"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Measurement of specular gloss Part 3: 20° gloss with a converging beam. TAPPI method</w:t>
            </w:r>
          </w:p>
        </w:tc>
        <w:tc>
          <w:tcPr>
            <w:tcW w:w="510" w:type="dxa"/>
            <w:tcBorders>
              <w:top w:val="single" w:sz="4"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653</w:t>
            </w:r>
            <w:r w:rsidRPr="00B01DC3">
              <w:rPr>
                <w:sz w:val="14"/>
                <w:lang w:val="en-GB"/>
              </w:rPr>
              <w:br/>
            </w:r>
            <w:r w:rsidR="00A220E9" w:rsidRPr="00B01DC3">
              <w:rPr>
                <w:sz w:val="12"/>
                <w:szCs w:val="12"/>
                <w:lang w:val="en-GB"/>
              </w:rPr>
              <w:t>(om-07</w:t>
            </w:r>
            <w:r w:rsidRPr="00B01DC3">
              <w:rPr>
                <w:sz w:val="12"/>
                <w:szCs w:val="12"/>
                <w:lang w:val="en-GB"/>
              </w:rPr>
              <w:t>)</w:t>
            </w:r>
          </w:p>
        </w:tc>
        <w:tc>
          <w:tcPr>
            <w:tcW w:w="1701"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Specular gloss of paper and paperboard at 20- degrees</w:t>
            </w:r>
          </w:p>
        </w:tc>
        <w:tc>
          <w:tcPr>
            <w:tcW w:w="3742"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Identical methods</w:t>
            </w:r>
          </w:p>
        </w:tc>
      </w:tr>
      <w:tr w:rsidR="003110D6" w:rsidRPr="00B01DC3" w:rsidTr="00773E32">
        <w:trPr>
          <w:cantSplit/>
        </w:trPr>
        <w:tc>
          <w:tcPr>
            <w:tcW w:w="2822" w:type="dxa"/>
            <w:tcBorders>
              <w:top w:val="single" w:sz="8" w:space="0" w:color="auto"/>
              <w:left w:val="single" w:sz="12"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Terminology related to the appearance of paper</w:t>
            </w:r>
          </w:p>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8"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8" w:space="0" w:color="auto"/>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8"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8"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12" w:space="0" w:color="auto"/>
              <w:right w:val="single" w:sz="4" w:space="0" w:color="auto"/>
            </w:tcBorders>
          </w:tcPr>
          <w:p w:rsidR="003110D6" w:rsidRPr="00B01DC3" w:rsidRDefault="00A220E9">
            <w:pPr>
              <w:pStyle w:val="Header"/>
              <w:tabs>
                <w:tab w:val="clear" w:pos="4536"/>
                <w:tab w:val="clear" w:pos="9072"/>
                <w:tab w:val="left" w:pos="851"/>
              </w:tabs>
              <w:spacing w:before="60" w:after="60"/>
              <w:ind w:left="-57" w:right="-57"/>
              <w:jc w:val="center"/>
              <w:rPr>
                <w:sz w:val="14"/>
                <w:lang w:val="en-GB"/>
              </w:rPr>
            </w:pPr>
            <w:r w:rsidRPr="00B01DC3">
              <w:rPr>
                <w:sz w:val="14"/>
                <w:lang w:val="en-GB"/>
              </w:rPr>
              <w:t>T 1500</w:t>
            </w:r>
            <w:r w:rsidR="003110D6" w:rsidRPr="00B01DC3">
              <w:rPr>
                <w:sz w:val="14"/>
                <w:lang w:val="en-GB"/>
              </w:rPr>
              <w:br/>
            </w:r>
            <w:r w:rsidRPr="00B01DC3">
              <w:rPr>
                <w:sz w:val="12"/>
                <w:szCs w:val="12"/>
                <w:lang w:val="en-GB"/>
              </w:rPr>
              <w:t>(gl-12</w:t>
            </w:r>
            <w:r w:rsidR="003110D6" w:rsidRPr="00B01DC3">
              <w:rPr>
                <w:sz w:val="12"/>
                <w:szCs w:val="12"/>
                <w:lang w:val="en-GB"/>
              </w:rPr>
              <w:t>)</w:t>
            </w:r>
            <w:r w:rsidR="00BC1F40" w:rsidRPr="00B01DC3">
              <w:rPr>
                <w:sz w:val="12"/>
                <w:szCs w:val="12"/>
                <w:lang w:val="en-GB"/>
              </w:rPr>
              <w:br/>
              <w:t>SARG</w:t>
            </w:r>
          </w:p>
        </w:tc>
        <w:tc>
          <w:tcPr>
            <w:tcW w:w="1701" w:type="dxa"/>
            <w:tcBorders>
              <w:top w:val="single" w:sz="8" w:space="0" w:color="auto"/>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Optical measurements terminology (related to appearance evaluation of paper)</w:t>
            </w:r>
          </w:p>
        </w:tc>
        <w:tc>
          <w:tcPr>
            <w:tcW w:w="3742" w:type="dxa"/>
            <w:tcBorders>
              <w:top w:val="single" w:sz="8" w:space="0" w:color="auto"/>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Definition of terms related to the appearance (e.g. brightness, whiteness, colo</w:t>
            </w:r>
            <w:r w:rsidR="00B01DC3">
              <w:rPr>
                <w:sz w:val="14"/>
                <w:lang w:val="en-GB"/>
              </w:rPr>
              <w:t>u</w:t>
            </w:r>
            <w:r w:rsidRPr="00B01DC3">
              <w:rPr>
                <w:sz w:val="14"/>
                <w:lang w:val="en-GB"/>
              </w:rPr>
              <w:t>r, gloss etc)</w:t>
            </w:r>
          </w:p>
          <w:p w:rsidR="00BC1F40" w:rsidRPr="00B01DC3" w:rsidRDefault="00BC1F40">
            <w:pPr>
              <w:pStyle w:val="Header"/>
              <w:tabs>
                <w:tab w:val="clear" w:pos="4536"/>
                <w:tab w:val="clear" w:pos="9072"/>
                <w:tab w:val="left" w:pos="851"/>
              </w:tabs>
              <w:spacing w:before="60" w:after="60"/>
              <w:rPr>
                <w:sz w:val="14"/>
                <w:lang w:val="en-GB"/>
              </w:rPr>
            </w:pPr>
            <w:r w:rsidRPr="00B01DC3">
              <w:rPr>
                <w:sz w:val="14"/>
                <w:lang w:val="en-GB"/>
              </w:rPr>
              <w:t>SARG (under review)</w:t>
            </w:r>
          </w:p>
        </w:tc>
      </w:tr>
    </w:tbl>
    <w:p w:rsidR="003110D6" w:rsidRPr="00B01DC3" w:rsidRDefault="003110D6">
      <w:pPr>
        <w:rPr>
          <w:lang w:val="en-GB"/>
        </w:rPr>
      </w:pPr>
      <w:r w:rsidRPr="00B01DC3">
        <w:rPr>
          <w:lang w:val="en-GB"/>
        </w:rPr>
        <w:br w:type="page"/>
      </w:r>
    </w:p>
    <w:tbl>
      <w:tblPr>
        <w:tblW w:w="1540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2"/>
        <w:gridCol w:w="510"/>
        <w:gridCol w:w="1701"/>
        <w:gridCol w:w="510"/>
        <w:gridCol w:w="1701"/>
        <w:gridCol w:w="510"/>
        <w:gridCol w:w="1701"/>
        <w:gridCol w:w="510"/>
        <w:gridCol w:w="1701"/>
        <w:gridCol w:w="3742"/>
      </w:tblGrid>
      <w:tr w:rsidR="003110D6" w:rsidRPr="00B01DC3" w:rsidTr="00650CD1">
        <w:trPr>
          <w:cantSplit/>
        </w:trPr>
        <w:tc>
          <w:tcPr>
            <w:tcW w:w="15408" w:type="dxa"/>
            <w:gridSpan w:val="10"/>
            <w:tcBorders>
              <w:top w:val="single" w:sz="12" w:space="0" w:color="auto"/>
              <w:left w:val="single" w:sz="12" w:space="0" w:color="auto"/>
              <w:bottom w:val="single" w:sz="12" w:space="0" w:color="auto"/>
              <w:right w:val="single" w:sz="12" w:space="0" w:color="auto"/>
            </w:tcBorders>
            <w:shd w:val="clear" w:color="auto" w:fill="DEEAF6" w:themeFill="accent5" w:themeFillTint="33"/>
          </w:tcPr>
          <w:p w:rsidR="003110D6" w:rsidRPr="00B01DC3" w:rsidRDefault="003110D6">
            <w:pPr>
              <w:pStyle w:val="Header"/>
              <w:tabs>
                <w:tab w:val="clear" w:pos="4536"/>
                <w:tab w:val="clear" w:pos="9072"/>
                <w:tab w:val="left" w:pos="851"/>
              </w:tabs>
              <w:spacing w:before="120" w:after="120"/>
              <w:rPr>
                <w:b/>
                <w:sz w:val="24"/>
                <w:lang w:val="en-GB"/>
              </w:rPr>
            </w:pPr>
            <w:r w:rsidRPr="00B01DC3">
              <w:rPr>
                <w:b/>
                <w:sz w:val="24"/>
                <w:lang w:val="en-GB"/>
              </w:rPr>
              <w:lastRenderedPageBreak/>
              <w:t xml:space="preserve">Corrugated board </w:t>
            </w:r>
          </w:p>
        </w:tc>
      </w:tr>
      <w:tr w:rsidR="003110D6" w:rsidRPr="00B01DC3">
        <w:trPr>
          <w:cantSplit/>
          <w:trHeight w:hRule="exact" w:val="220"/>
        </w:trPr>
        <w:tc>
          <w:tcPr>
            <w:tcW w:w="15408" w:type="dxa"/>
            <w:gridSpan w:val="10"/>
            <w:tcBorders>
              <w:top w:val="single" w:sz="12" w:space="0" w:color="auto"/>
              <w:left w:val="nil"/>
              <w:bottom w:val="single" w:sz="12" w:space="0" w:color="auto"/>
              <w:right w:val="nil"/>
            </w:tcBorders>
          </w:tcPr>
          <w:p w:rsidR="003110D6" w:rsidRPr="00B01DC3" w:rsidRDefault="003110D6">
            <w:pPr>
              <w:pStyle w:val="Header"/>
              <w:tabs>
                <w:tab w:val="clear" w:pos="4536"/>
                <w:tab w:val="clear" w:pos="9072"/>
                <w:tab w:val="left" w:pos="851"/>
              </w:tabs>
              <w:spacing w:before="120" w:after="120"/>
              <w:rPr>
                <w:b/>
                <w:szCs w:val="22"/>
                <w:lang w:val="en-GB"/>
              </w:rPr>
            </w:pPr>
          </w:p>
        </w:tc>
      </w:tr>
      <w:tr w:rsidR="003110D6" w:rsidRPr="00B01DC3">
        <w:trPr>
          <w:cantSplit/>
        </w:trPr>
        <w:tc>
          <w:tcPr>
            <w:tcW w:w="2822" w:type="dxa"/>
            <w:vMerge w:val="restart"/>
            <w:tcBorders>
              <w:top w:val="single" w:sz="12" w:space="0" w:color="auto"/>
              <w:left w:val="single" w:sz="12"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Test item</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 xml:space="preserve">FEFCO Testing Method </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EN Standard</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ISO Standard</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TAPPI Test Method</w:t>
            </w:r>
          </w:p>
        </w:tc>
        <w:tc>
          <w:tcPr>
            <w:tcW w:w="3742" w:type="dxa"/>
            <w:vMerge w:val="restart"/>
            <w:tcBorders>
              <w:top w:val="single" w:sz="12" w:space="0" w:color="auto"/>
              <w:left w:val="nil"/>
              <w:bottom w:val="nil"/>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 xml:space="preserve">Remarks                                                 </w:t>
            </w:r>
          </w:p>
        </w:tc>
      </w:tr>
      <w:tr w:rsidR="003110D6" w:rsidRPr="00B01DC3" w:rsidTr="00773E32">
        <w:trPr>
          <w:cantSplit/>
        </w:trPr>
        <w:tc>
          <w:tcPr>
            <w:tcW w:w="2822" w:type="dxa"/>
            <w:vMerge/>
            <w:tcBorders>
              <w:top w:val="single" w:sz="4" w:space="0" w:color="auto"/>
              <w:left w:val="single" w:sz="12"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right w:val="single" w:sz="4"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3742" w:type="dxa"/>
            <w:vMerge/>
            <w:tcBorders>
              <w:top w:val="nil"/>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r>
      <w:tr w:rsidR="003110D6" w:rsidRPr="00B01DC3" w:rsidTr="00773E32">
        <w:trPr>
          <w:cantSplit/>
        </w:trPr>
        <w:tc>
          <w:tcPr>
            <w:tcW w:w="2822" w:type="dxa"/>
            <w:tcBorders>
              <w:top w:val="single" w:sz="12" w:space="0" w:color="auto"/>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Sampling to determine average quality</w:t>
            </w:r>
          </w:p>
        </w:tc>
        <w:tc>
          <w:tcPr>
            <w:tcW w:w="510" w:type="dxa"/>
            <w:tcBorders>
              <w:top w:val="nil"/>
              <w:left w:val="nil"/>
              <w:bottom w:val="single" w:sz="8"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TM 1</w:t>
            </w:r>
            <w:r w:rsidRPr="00B01DC3">
              <w:rPr>
                <w:sz w:val="14"/>
                <w:lang w:val="en-GB"/>
              </w:rPr>
              <w:br/>
            </w:r>
            <w:r w:rsidRPr="00B01DC3">
              <w:rPr>
                <w:sz w:val="12"/>
                <w:szCs w:val="12"/>
                <w:lang w:val="en-GB"/>
              </w:rPr>
              <w:t>(1984)</w:t>
            </w:r>
          </w:p>
        </w:tc>
        <w:tc>
          <w:tcPr>
            <w:tcW w:w="1701" w:type="dxa"/>
            <w:tcBorders>
              <w:top w:val="nil"/>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Sampling procedure (corrugated board sheets, corrugated board containers)</w:t>
            </w:r>
          </w:p>
        </w:tc>
        <w:tc>
          <w:tcPr>
            <w:tcW w:w="510" w:type="dxa"/>
            <w:tcBorders>
              <w:top w:val="nil"/>
              <w:left w:val="nil"/>
              <w:bottom w:val="single" w:sz="8"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186</w:t>
            </w:r>
            <w:r w:rsidRPr="00B01DC3">
              <w:rPr>
                <w:sz w:val="14"/>
                <w:lang w:val="en-GB"/>
              </w:rPr>
              <w:br/>
            </w:r>
            <w:r w:rsidRPr="00B01DC3">
              <w:rPr>
                <w:sz w:val="12"/>
                <w:szCs w:val="12"/>
                <w:lang w:val="en-GB"/>
              </w:rPr>
              <w:t>(2002)</w:t>
            </w:r>
          </w:p>
        </w:tc>
        <w:tc>
          <w:tcPr>
            <w:tcW w:w="1701" w:type="dxa"/>
            <w:tcBorders>
              <w:top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Sampling to determine average quality</w:t>
            </w:r>
          </w:p>
        </w:tc>
        <w:tc>
          <w:tcPr>
            <w:tcW w:w="510" w:type="dxa"/>
            <w:tcBorders>
              <w:top w:val="nil"/>
              <w:left w:val="nil"/>
              <w:bottom w:val="single" w:sz="8"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186</w:t>
            </w:r>
            <w:r w:rsidRPr="00B01DC3">
              <w:rPr>
                <w:sz w:val="14"/>
                <w:lang w:val="en-GB"/>
              </w:rPr>
              <w:br/>
            </w:r>
            <w:r w:rsidRPr="00B01DC3">
              <w:rPr>
                <w:sz w:val="12"/>
                <w:szCs w:val="12"/>
                <w:lang w:val="en-GB"/>
              </w:rPr>
              <w:t>(2002)</w:t>
            </w:r>
          </w:p>
        </w:tc>
        <w:tc>
          <w:tcPr>
            <w:tcW w:w="1701" w:type="dxa"/>
            <w:tcBorders>
              <w:top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Sampling to determine average quality</w:t>
            </w:r>
          </w:p>
        </w:tc>
        <w:tc>
          <w:tcPr>
            <w:tcW w:w="510" w:type="dxa"/>
            <w:tcBorders>
              <w:top w:val="nil"/>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400</w:t>
            </w:r>
            <w:r w:rsidRPr="00B01DC3">
              <w:rPr>
                <w:sz w:val="14"/>
                <w:lang w:val="en-GB"/>
              </w:rPr>
              <w:br/>
            </w:r>
            <w:r w:rsidR="00236BB8" w:rsidRPr="00B01DC3">
              <w:rPr>
                <w:sz w:val="12"/>
                <w:szCs w:val="12"/>
                <w:lang w:val="en-GB"/>
              </w:rPr>
              <w:t>(sp-</w:t>
            </w:r>
            <w:r w:rsidR="005E03EF" w:rsidRPr="00B01DC3">
              <w:rPr>
                <w:sz w:val="12"/>
                <w:szCs w:val="12"/>
                <w:lang w:val="en-GB"/>
              </w:rPr>
              <w:t>17</w:t>
            </w:r>
            <w:r w:rsidRPr="00B01DC3">
              <w:rPr>
                <w:sz w:val="12"/>
                <w:szCs w:val="12"/>
                <w:lang w:val="en-GB"/>
              </w:rPr>
              <w:t>)</w:t>
            </w:r>
          </w:p>
        </w:tc>
        <w:tc>
          <w:tcPr>
            <w:tcW w:w="1701" w:type="dxa"/>
            <w:tcBorders>
              <w:top w:val="nil"/>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Sampling</w:t>
            </w:r>
          </w:p>
        </w:tc>
        <w:tc>
          <w:tcPr>
            <w:tcW w:w="3742" w:type="dxa"/>
            <w:tcBorders>
              <w:top w:val="single" w:sz="12"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FEFCO/ ISO: Terminology different, identical procedure</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FEFCO/TAPPI: Terminology identical, number of samples different</w:t>
            </w:r>
          </w:p>
        </w:tc>
      </w:tr>
      <w:tr w:rsidR="003110D6" w:rsidRPr="00B01DC3" w:rsidTr="00773E32">
        <w:trPr>
          <w:cantSplit/>
        </w:trPr>
        <w:tc>
          <w:tcPr>
            <w:tcW w:w="2822" w:type="dxa"/>
            <w:tcBorders>
              <w:top w:val="single" w:sz="8" w:space="0" w:color="auto"/>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Basis weight of the corrugated board (grammage)</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TM 2</w:t>
            </w:r>
            <w:r w:rsidRPr="00B01DC3">
              <w:rPr>
                <w:sz w:val="14"/>
                <w:lang w:val="en-GB"/>
              </w:rPr>
              <w:br/>
            </w:r>
            <w:r w:rsidRPr="00B01DC3">
              <w:rPr>
                <w:sz w:val="12"/>
                <w:szCs w:val="12"/>
                <w:lang w:val="en-GB"/>
              </w:rPr>
              <w:t>(1985)</w:t>
            </w: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basis weight of corrugated fibreboard</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536</w:t>
            </w:r>
            <w:r w:rsidRPr="00B01DC3">
              <w:rPr>
                <w:sz w:val="14"/>
                <w:lang w:val="en-GB"/>
              </w:rPr>
              <w:br/>
            </w:r>
            <w:r w:rsidR="00236BB8" w:rsidRPr="00B01DC3">
              <w:rPr>
                <w:sz w:val="12"/>
                <w:szCs w:val="12"/>
                <w:lang w:val="en-GB"/>
              </w:rPr>
              <w:t>(2013</w:t>
            </w:r>
            <w:r w:rsidRPr="00B01DC3">
              <w:rPr>
                <w:sz w:val="12"/>
                <w:szCs w:val="12"/>
                <w:lang w:val="en-GB"/>
              </w:rPr>
              <w:t>)</w:t>
            </w: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grammage</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536</w:t>
            </w:r>
            <w:r w:rsidRPr="00B01DC3">
              <w:rPr>
                <w:sz w:val="14"/>
                <w:lang w:val="en-GB"/>
              </w:rPr>
              <w:br/>
            </w:r>
            <w:r w:rsidR="00236BB8" w:rsidRPr="00B01DC3">
              <w:rPr>
                <w:sz w:val="12"/>
                <w:szCs w:val="12"/>
                <w:lang w:val="en-GB"/>
              </w:rPr>
              <w:t>(2012</w:t>
            </w:r>
            <w:r w:rsidRPr="00B01DC3">
              <w:rPr>
                <w:sz w:val="12"/>
                <w:szCs w:val="12"/>
                <w:lang w:val="en-GB"/>
              </w:rPr>
              <w:t>)</w:t>
            </w: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grammage</w:t>
            </w:r>
          </w:p>
        </w:tc>
        <w:tc>
          <w:tcPr>
            <w:tcW w:w="510" w:type="dxa"/>
            <w:tcBorders>
              <w:top w:val="single" w:sz="8"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410</w:t>
            </w:r>
            <w:r w:rsidRPr="00B01DC3">
              <w:rPr>
                <w:sz w:val="14"/>
                <w:lang w:val="en-GB"/>
              </w:rPr>
              <w:br/>
            </w:r>
            <w:r w:rsidR="00236BB8" w:rsidRPr="00B01DC3">
              <w:rPr>
                <w:sz w:val="12"/>
                <w:szCs w:val="12"/>
                <w:lang w:val="en-GB"/>
              </w:rPr>
              <w:t>(om-13</w:t>
            </w:r>
            <w:r w:rsidRPr="00B01DC3">
              <w:rPr>
                <w:sz w:val="12"/>
                <w:szCs w:val="12"/>
                <w:lang w:val="en-GB"/>
              </w:rPr>
              <w:t>)</w:t>
            </w: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Grammage of paper and paperboard (weight per unit area)</w:t>
            </w:r>
          </w:p>
        </w:tc>
        <w:tc>
          <w:tcPr>
            <w:tcW w:w="3742"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Identical</w:t>
            </w:r>
          </w:p>
        </w:tc>
      </w:tr>
      <w:tr w:rsidR="003110D6" w:rsidRPr="00B01DC3" w:rsidTr="00773E32">
        <w:trPr>
          <w:cantSplit/>
        </w:trPr>
        <w:tc>
          <w:tcPr>
            <w:tcW w:w="2822" w:type="dxa"/>
            <w:tcBorders>
              <w:top w:val="single" w:sz="8" w:space="0" w:color="auto"/>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Basis weight of the component papers of the corrugated board</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TM 10</w:t>
            </w:r>
            <w:r w:rsidRPr="00B01DC3">
              <w:rPr>
                <w:sz w:val="14"/>
                <w:lang w:val="en-GB"/>
              </w:rPr>
              <w:br/>
            </w:r>
            <w:r w:rsidRPr="00B01DC3">
              <w:rPr>
                <w:sz w:val="12"/>
                <w:szCs w:val="12"/>
                <w:lang w:val="en-GB"/>
              </w:rPr>
              <w:t>(1985)</w:t>
            </w: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the basis weight of the component papers of corrugated fibreboard after separation</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3039</w:t>
            </w:r>
            <w:r w:rsidRPr="00B01DC3">
              <w:rPr>
                <w:sz w:val="14"/>
                <w:lang w:val="en-GB"/>
              </w:rPr>
              <w:br/>
            </w:r>
            <w:r w:rsidR="00236BB8" w:rsidRPr="00B01DC3">
              <w:rPr>
                <w:sz w:val="12"/>
                <w:szCs w:val="12"/>
                <w:lang w:val="en-GB"/>
              </w:rPr>
              <w:t>(2010</w:t>
            </w:r>
            <w:r w:rsidRPr="00B01DC3">
              <w:rPr>
                <w:sz w:val="12"/>
                <w:szCs w:val="12"/>
                <w:lang w:val="en-GB"/>
              </w:rPr>
              <w:t>)</w:t>
            </w:r>
            <w:r w:rsidRPr="00B01DC3">
              <w:rPr>
                <w:sz w:val="12"/>
                <w:szCs w:val="12"/>
                <w:lang w:val="en-GB"/>
              </w:rPr>
              <w:br/>
            </w: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the grammage of the component papers after separation</w:t>
            </w:r>
          </w:p>
        </w:tc>
        <w:tc>
          <w:tcPr>
            <w:tcW w:w="510" w:type="dxa"/>
            <w:tcBorders>
              <w:top w:val="single" w:sz="8"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rPr>
                <w:sz w:val="14"/>
                <w:lang w:val="en-GB"/>
              </w:rPr>
            </w:pP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3742"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Identical procedure; max. drying temperature lower at ISO</w:t>
            </w:r>
          </w:p>
        </w:tc>
      </w:tr>
      <w:tr w:rsidR="003110D6" w:rsidRPr="00B01DC3" w:rsidTr="00773E32">
        <w:trPr>
          <w:cantSplit/>
        </w:trPr>
        <w:tc>
          <w:tcPr>
            <w:tcW w:w="2822" w:type="dxa"/>
            <w:tcBorders>
              <w:top w:val="single" w:sz="8" w:space="0" w:color="auto"/>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Thickness of the corrugated board</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TM 3</w:t>
            </w:r>
            <w:r w:rsidRPr="00B01DC3">
              <w:rPr>
                <w:sz w:val="14"/>
                <w:lang w:val="en-GB"/>
              </w:rPr>
              <w:br/>
            </w:r>
            <w:r w:rsidRPr="00B01DC3">
              <w:rPr>
                <w:sz w:val="12"/>
                <w:szCs w:val="12"/>
                <w:lang w:val="en-GB"/>
              </w:rPr>
              <w:t>(1985)</w:t>
            </w: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thickness (calliper) of corrugated fibreboard</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3034</w:t>
            </w:r>
            <w:r w:rsidRPr="00B01DC3">
              <w:rPr>
                <w:sz w:val="14"/>
                <w:lang w:val="en-GB"/>
              </w:rPr>
              <w:br/>
            </w:r>
            <w:r w:rsidR="00236BB8" w:rsidRPr="00B01DC3">
              <w:rPr>
                <w:sz w:val="12"/>
                <w:szCs w:val="12"/>
                <w:lang w:val="en-GB"/>
              </w:rPr>
              <w:t>(2011</w:t>
            </w:r>
            <w:r w:rsidRPr="00B01DC3">
              <w:rPr>
                <w:sz w:val="12"/>
                <w:szCs w:val="12"/>
                <w:lang w:val="en-GB"/>
              </w:rPr>
              <w:t xml:space="preserve">) </w:t>
            </w: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Determination of thickness </w:t>
            </w:r>
          </w:p>
        </w:tc>
        <w:tc>
          <w:tcPr>
            <w:tcW w:w="510" w:type="dxa"/>
            <w:tcBorders>
              <w:top w:val="single" w:sz="8"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411</w:t>
            </w:r>
            <w:r w:rsidRPr="00B01DC3">
              <w:rPr>
                <w:sz w:val="14"/>
                <w:lang w:val="en-GB"/>
              </w:rPr>
              <w:br/>
            </w:r>
            <w:r w:rsidR="00236BB8" w:rsidRPr="00B01DC3">
              <w:rPr>
                <w:sz w:val="12"/>
                <w:szCs w:val="12"/>
                <w:lang w:val="en-GB"/>
              </w:rPr>
              <w:t>(om-1</w:t>
            </w:r>
            <w:r w:rsidR="005E03EF" w:rsidRPr="00B01DC3">
              <w:rPr>
                <w:sz w:val="12"/>
                <w:szCs w:val="12"/>
                <w:lang w:val="en-GB"/>
              </w:rPr>
              <w:t>5</w:t>
            </w:r>
            <w:r w:rsidRPr="00B01DC3">
              <w:rPr>
                <w:sz w:val="12"/>
                <w:szCs w:val="12"/>
                <w:lang w:val="en-GB"/>
              </w:rPr>
              <w:t>)</w:t>
            </w: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Thickness (</w:t>
            </w:r>
            <w:r w:rsidR="00B01DC3" w:rsidRPr="00B01DC3">
              <w:rPr>
                <w:sz w:val="14"/>
                <w:lang w:val="en-GB"/>
              </w:rPr>
              <w:t>calliper</w:t>
            </w:r>
            <w:r w:rsidRPr="00B01DC3">
              <w:rPr>
                <w:sz w:val="14"/>
                <w:lang w:val="en-GB"/>
              </w:rPr>
              <w:t>) of paper, paperboard, and combined board</w:t>
            </w:r>
          </w:p>
        </w:tc>
        <w:tc>
          <w:tcPr>
            <w:tcW w:w="3742"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FEFCO/ISO: identical</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FEFCO/TAPPI: Plunger size and measuring pressure different</w:t>
            </w:r>
          </w:p>
        </w:tc>
      </w:tr>
      <w:tr w:rsidR="003110D6" w:rsidRPr="00B01DC3" w:rsidTr="00773E32">
        <w:trPr>
          <w:cantSplit/>
        </w:trPr>
        <w:tc>
          <w:tcPr>
            <w:tcW w:w="2822" w:type="dxa"/>
            <w:tcBorders>
              <w:top w:val="single" w:sz="8" w:space="0" w:color="auto"/>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Bursting strength – corrugated board (BST)</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TM 4</w:t>
            </w:r>
            <w:r w:rsidRPr="00B01DC3">
              <w:rPr>
                <w:sz w:val="14"/>
                <w:lang w:val="en-GB"/>
              </w:rPr>
              <w:br/>
            </w:r>
            <w:r w:rsidRPr="00B01DC3">
              <w:rPr>
                <w:sz w:val="12"/>
                <w:szCs w:val="12"/>
                <w:lang w:val="en-GB"/>
              </w:rPr>
              <w:t>(1997)</w:t>
            </w: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bursting strength of corrugated fibreboard</w:t>
            </w:r>
          </w:p>
        </w:tc>
        <w:tc>
          <w:tcPr>
            <w:tcW w:w="510" w:type="dxa"/>
            <w:tcBorders>
              <w:top w:val="single" w:sz="8" w:space="0" w:color="auto"/>
              <w:left w:val="nil"/>
              <w:bottom w:val="single" w:sz="8" w:space="0" w:color="auto"/>
            </w:tcBorders>
          </w:tcPr>
          <w:p w:rsidR="003110D6" w:rsidRPr="00B01DC3" w:rsidRDefault="00236BB8">
            <w:pPr>
              <w:pStyle w:val="Header"/>
              <w:tabs>
                <w:tab w:val="clear" w:pos="4536"/>
                <w:tab w:val="clear" w:pos="9072"/>
                <w:tab w:val="left" w:pos="851"/>
              </w:tabs>
              <w:spacing w:before="60" w:after="60"/>
              <w:ind w:right="-57"/>
              <w:rPr>
                <w:sz w:val="14"/>
                <w:lang w:val="en-GB"/>
              </w:rPr>
            </w:pPr>
            <w:r w:rsidRPr="00B01DC3">
              <w:rPr>
                <w:sz w:val="14"/>
                <w:lang w:val="en-GB"/>
              </w:rPr>
              <w:t>2759</w:t>
            </w:r>
            <w:r w:rsidRPr="00B01DC3">
              <w:rPr>
                <w:sz w:val="14"/>
                <w:lang w:val="en-GB"/>
              </w:rPr>
              <w:br/>
            </w:r>
            <w:r w:rsidRPr="00B01DC3">
              <w:rPr>
                <w:sz w:val="12"/>
                <w:szCs w:val="12"/>
                <w:lang w:val="en-GB"/>
              </w:rPr>
              <w:t>(20</w:t>
            </w:r>
            <w:r w:rsidR="00A26078" w:rsidRPr="00B01DC3">
              <w:rPr>
                <w:sz w:val="12"/>
                <w:szCs w:val="12"/>
                <w:lang w:val="en-GB"/>
              </w:rPr>
              <w:t>14</w:t>
            </w:r>
            <w:r w:rsidRPr="00B01DC3">
              <w:rPr>
                <w:sz w:val="12"/>
                <w:szCs w:val="12"/>
                <w:lang w:val="en-GB"/>
              </w:rPr>
              <w:t>)</w:t>
            </w:r>
          </w:p>
        </w:tc>
        <w:tc>
          <w:tcPr>
            <w:tcW w:w="1701" w:type="dxa"/>
            <w:tcBorders>
              <w:top w:val="single" w:sz="8" w:space="0" w:color="auto"/>
              <w:bottom w:val="single" w:sz="8" w:space="0" w:color="auto"/>
              <w:right w:val="single" w:sz="12" w:space="0" w:color="auto"/>
            </w:tcBorders>
          </w:tcPr>
          <w:p w:rsidR="003110D6" w:rsidRPr="00B01DC3" w:rsidRDefault="00236BB8">
            <w:pPr>
              <w:pStyle w:val="Header"/>
              <w:tabs>
                <w:tab w:val="clear" w:pos="4536"/>
                <w:tab w:val="clear" w:pos="9072"/>
                <w:tab w:val="left" w:pos="851"/>
              </w:tabs>
              <w:spacing w:before="60" w:after="60"/>
              <w:rPr>
                <w:sz w:val="14"/>
                <w:lang w:val="en-GB"/>
              </w:rPr>
            </w:pPr>
            <w:r w:rsidRPr="00B01DC3">
              <w:rPr>
                <w:sz w:val="14"/>
                <w:lang w:val="en-GB"/>
              </w:rPr>
              <w:t>Board – Determination of bursting strength</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2759</w:t>
            </w:r>
            <w:r w:rsidRPr="00B01DC3">
              <w:rPr>
                <w:sz w:val="14"/>
                <w:lang w:val="en-GB"/>
              </w:rPr>
              <w:br/>
            </w:r>
            <w:r w:rsidRPr="00B01DC3">
              <w:rPr>
                <w:sz w:val="12"/>
                <w:szCs w:val="12"/>
                <w:lang w:val="en-GB"/>
              </w:rPr>
              <w:t>(20</w:t>
            </w:r>
            <w:r w:rsidR="00A26078" w:rsidRPr="00B01DC3">
              <w:rPr>
                <w:sz w:val="12"/>
                <w:szCs w:val="12"/>
                <w:lang w:val="en-GB"/>
              </w:rPr>
              <w:t>14</w:t>
            </w:r>
            <w:r w:rsidRPr="00B01DC3">
              <w:rPr>
                <w:sz w:val="12"/>
                <w:szCs w:val="12"/>
                <w:lang w:val="en-GB"/>
              </w:rPr>
              <w:t>)</w:t>
            </w: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Board – Determination of bursting strength</w:t>
            </w:r>
          </w:p>
        </w:tc>
        <w:tc>
          <w:tcPr>
            <w:tcW w:w="510" w:type="dxa"/>
            <w:tcBorders>
              <w:top w:val="single" w:sz="8"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810</w:t>
            </w:r>
            <w:r w:rsidRPr="00B01DC3">
              <w:rPr>
                <w:sz w:val="14"/>
                <w:lang w:val="en-GB"/>
              </w:rPr>
              <w:br/>
            </w:r>
            <w:r w:rsidR="00236BB8" w:rsidRPr="00B01DC3">
              <w:rPr>
                <w:sz w:val="12"/>
                <w:szCs w:val="12"/>
                <w:lang w:val="en-GB"/>
              </w:rPr>
              <w:t>(om-1</w:t>
            </w:r>
            <w:r w:rsidR="00A26078" w:rsidRPr="00B01DC3">
              <w:rPr>
                <w:sz w:val="12"/>
                <w:szCs w:val="12"/>
                <w:lang w:val="en-GB"/>
              </w:rPr>
              <w:t>7</w:t>
            </w:r>
            <w:r w:rsidRPr="00B01DC3">
              <w:rPr>
                <w:sz w:val="12"/>
                <w:szCs w:val="12"/>
                <w:lang w:val="en-GB"/>
              </w:rPr>
              <w:t>)</w:t>
            </w: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Bursting strength of corrugated and solid </w:t>
            </w:r>
            <w:r w:rsidR="00B01DC3" w:rsidRPr="00B01DC3">
              <w:rPr>
                <w:sz w:val="14"/>
                <w:lang w:val="en-GB"/>
              </w:rPr>
              <w:t>fibreboard</w:t>
            </w:r>
          </w:p>
        </w:tc>
        <w:tc>
          <w:tcPr>
            <w:tcW w:w="3742"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Identical procedure, normally identical results;</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TAPPI: stiffness of diaphragm only at 9.5mm defined, definition of clamping pressure different</w:t>
            </w:r>
            <w:r w:rsidRPr="00B01DC3">
              <w:rPr>
                <w:sz w:val="14"/>
                <w:lang w:val="en-GB"/>
              </w:rPr>
              <w:br/>
            </w:r>
          </w:p>
        </w:tc>
      </w:tr>
      <w:tr w:rsidR="003110D6" w:rsidRPr="00B01DC3" w:rsidTr="00773E32">
        <w:trPr>
          <w:cantSplit/>
        </w:trPr>
        <w:tc>
          <w:tcPr>
            <w:tcW w:w="2822" w:type="dxa"/>
            <w:tcBorders>
              <w:top w:val="single" w:sz="8" w:space="0" w:color="auto"/>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Bursting strength after immersion in water</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br/>
            </w: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3689</w:t>
            </w:r>
            <w:r w:rsidRPr="00B01DC3">
              <w:rPr>
                <w:sz w:val="14"/>
                <w:lang w:val="en-GB"/>
              </w:rPr>
              <w:br/>
            </w:r>
            <w:r w:rsidRPr="00B01DC3">
              <w:rPr>
                <w:sz w:val="12"/>
                <w:szCs w:val="12"/>
                <w:lang w:val="en-GB"/>
              </w:rPr>
              <w:t>(1983)</w:t>
            </w: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Board – Determination of bursting strength after immersion in water</w:t>
            </w:r>
          </w:p>
        </w:tc>
        <w:tc>
          <w:tcPr>
            <w:tcW w:w="510" w:type="dxa"/>
            <w:tcBorders>
              <w:top w:val="single" w:sz="8"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rPr>
                <w:sz w:val="14"/>
                <w:lang w:val="en-GB"/>
              </w:rPr>
            </w:pP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3742"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Base is “dry” bursting strength test. Prior to testing the sample is immersed in water</w:t>
            </w:r>
          </w:p>
        </w:tc>
      </w:tr>
      <w:tr w:rsidR="003110D6" w:rsidRPr="00B01DC3" w:rsidTr="00773E32">
        <w:trPr>
          <w:cantSplit/>
        </w:trPr>
        <w:tc>
          <w:tcPr>
            <w:tcW w:w="2822" w:type="dxa"/>
            <w:tcBorders>
              <w:top w:val="single" w:sz="8" w:space="0" w:color="auto"/>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Puncture resistance (PET)</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TM 5</w:t>
            </w:r>
            <w:r w:rsidRPr="00B01DC3">
              <w:rPr>
                <w:sz w:val="14"/>
                <w:lang w:val="en-GB"/>
              </w:rPr>
              <w:br/>
            </w:r>
            <w:r w:rsidRPr="00B01DC3">
              <w:rPr>
                <w:sz w:val="12"/>
                <w:szCs w:val="12"/>
                <w:lang w:val="en-GB"/>
              </w:rPr>
              <w:t>(1985)</w:t>
            </w: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puncture resistance of corrugated fibreboard</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3036</w:t>
            </w:r>
            <w:r w:rsidRPr="00B01DC3">
              <w:rPr>
                <w:sz w:val="14"/>
                <w:lang w:val="en-GB"/>
              </w:rPr>
              <w:br/>
            </w:r>
            <w:r w:rsidRPr="00B01DC3">
              <w:rPr>
                <w:sz w:val="12"/>
                <w:szCs w:val="12"/>
                <w:lang w:val="en-GB"/>
              </w:rPr>
              <w:t>(1975)</w:t>
            </w: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puncture resistance</w:t>
            </w:r>
          </w:p>
        </w:tc>
        <w:tc>
          <w:tcPr>
            <w:tcW w:w="510" w:type="dxa"/>
            <w:tcBorders>
              <w:top w:val="single" w:sz="8"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803</w:t>
            </w:r>
            <w:r w:rsidRPr="00B01DC3">
              <w:rPr>
                <w:sz w:val="14"/>
                <w:lang w:val="en-GB"/>
              </w:rPr>
              <w:br/>
            </w:r>
            <w:r w:rsidR="00CA2210" w:rsidRPr="00B01DC3">
              <w:rPr>
                <w:sz w:val="12"/>
                <w:szCs w:val="12"/>
                <w:lang w:val="en-GB"/>
              </w:rPr>
              <w:t>(cm-10</w:t>
            </w:r>
            <w:r w:rsidRPr="00B01DC3">
              <w:rPr>
                <w:sz w:val="12"/>
                <w:szCs w:val="12"/>
                <w:lang w:val="en-GB"/>
              </w:rPr>
              <w:t>)</w:t>
            </w: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Puncture test of container board</w:t>
            </w:r>
          </w:p>
        </w:tc>
        <w:tc>
          <w:tcPr>
            <w:tcW w:w="3742" w:type="dxa"/>
            <w:tcBorders>
              <w:top w:val="single" w:sz="8" w:space="0" w:color="auto"/>
              <w:left w:val="nil"/>
              <w:bottom w:val="single" w:sz="8" w:space="0" w:color="auto"/>
              <w:right w:val="single" w:sz="12" w:space="0" w:color="auto"/>
            </w:tcBorders>
          </w:tcPr>
          <w:p w:rsidR="003110D6" w:rsidRPr="00B01DC3" w:rsidRDefault="00B01DC3">
            <w:pPr>
              <w:pStyle w:val="Header"/>
              <w:tabs>
                <w:tab w:val="clear" w:pos="4536"/>
                <w:tab w:val="clear" w:pos="9072"/>
                <w:tab w:val="left" w:pos="851"/>
              </w:tabs>
              <w:spacing w:before="60" w:after="60"/>
              <w:rPr>
                <w:sz w:val="14"/>
                <w:lang w:val="en-GB"/>
              </w:rPr>
            </w:pPr>
            <w:r>
              <w:rPr>
                <w:sz w:val="14"/>
                <w:lang w:val="en-GB"/>
              </w:rPr>
              <w:t>Identical procedure. Mino</w:t>
            </w:r>
            <w:r w:rsidR="003110D6" w:rsidRPr="00B01DC3">
              <w:rPr>
                <w:sz w:val="14"/>
                <w:lang w:val="en-GB"/>
              </w:rPr>
              <w:t xml:space="preserve">r differences regarding: </w:t>
            </w:r>
            <w:r w:rsidR="003110D6" w:rsidRPr="00B01DC3">
              <w:rPr>
                <w:sz w:val="14"/>
                <w:lang w:val="en-GB"/>
              </w:rPr>
              <w:br/>
              <w:t>- Range of puncture head edges radius</w:t>
            </w:r>
            <w:r w:rsidR="003110D6" w:rsidRPr="00B01DC3">
              <w:rPr>
                <w:sz w:val="14"/>
                <w:lang w:val="en-GB"/>
              </w:rPr>
              <w:br/>
              <w:t>- clamping pressure range.</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Results similar, but not always 100% identical</w:t>
            </w:r>
          </w:p>
        </w:tc>
      </w:tr>
      <w:tr w:rsidR="003110D6" w:rsidRPr="00B01DC3" w:rsidTr="00773E32">
        <w:trPr>
          <w:cantSplit/>
        </w:trPr>
        <w:tc>
          <w:tcPr>
            <w:tcW w:w="2822" w:type="dxa"/>
            <w:tcBorders>
              <w:top w:val="nil"/>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Flat crush resistance (FCT)</w:t>
            </w:r>
          </w:p>
        </w:tc>
        <w:tc>
          <w:tcPr>
            <w:tcW w:w="510" w:type="dxa"/>
            <w:tcBorders>
              <w:top w:val="nil"/>
              <w:left w:val="nil"/>
              <w:bottom w:val="single" w:sz="4"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TM 6</w:t>
            </w:r>
            <w:r w:rsidRPr="00B01DC3">
              <w:rPr>
                <w:sz w:val="14"/>
                <w:lang w:val="en-GB"/>
              </w:rPr>
              <w:br/>
            </w:r>
            <w:r w:rsidRPr="00B01DC3">
              <w:rPr>
                <w:sz w:val="12"/>
                <w:szCs w:val="12"/>
                <w:lang w:val="en-GB"/>
              </w:rPr>
              <w:t>(1986)</w:t>
            </w:r>
          </w:p>
        </w:tc>
        <w:tc>
          <w:tcPr>
            <w:tcW w:w="1701" w:type="dxa"/>
            <w:tcBorders>
              <w:top w:val="nil"/>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flat crush resistance of corrugated fibreboard</w:t>
            </w:r>
          </w:p>
        </w:tc>
        <w:tc>
          <w:tcPr>
            <w:tcW w:w="510" w:type="dxa"/>
            <w:tcBorders>
              <w:top w:val="nil"/>
              <w:left w:val="nil"/>
              <w:bottom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3035</w:t>
            </w:r>
            <w:r w:rsidRPr="00B01DC3">
              <w:rPr>
                <w:sz w:val="14"/>
                <w:lang w:val="en-GB"/>
              </w:rPr>
              <w:br/>
            </w:r>
            <w:r w:rsidR="00CA2210" w:rsidRPr="00B01DC3">
              <w:rPr>
                <w:sz w:val="12"/>
                <w:szCs w:val="12"/>
                <w:lang w:val="en-GB"/>
              </w:rPr>
              <w:t>(2011</w:t>
            </w:r>
            <w:r w:rsidRPr="00B01DC3">
              <w:rPr>
                <w:sz w:val="12"/>
                <w:szCs w:val="12"/>
                <w:lang w:val="en-GB"/>
              </w:rPr>
              <w:t>)</w:t>
            </w:r>
          </w:p>
        </w:tc>
        <w:tc>
          <w:tcPr>
            <w:tcW w:w="1701" w:type="dxa"/>
            <w:tcBorders>
              <w:top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flat crush resistance (single-faced or single wall corrugated board)</w:t>
            </w:r>
          </w:p>
        </w:tc>
        <w:tc>
          <w:tcPr>
            <w:tcW w:w="510" w:type="dxa"/>
            <w:tcBorders>
              <w:top w:val="nil"/>
              <w:left w:val="nil"/>
              <w:bottom w:val="single" w:sz="4"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3035</w:t>
            </w:r>
            <w:r w:rsidRPr="00B01DC3">
              <w:rPr>
                <w:sz w:val="14"/>
                <w:lang w:val="en-GB"/>
              </w:rPr>
              <w:br/>
            </w:r>
            <w:r w:rsidR="00CA2210" w:rsidRPr="00B01DC3">
              <w:rPr>
                <w:sz w:val="12"/>
                <w:szCs w:val="12"/>
                <w:lang w:val="en-GB"/>
              </w:rPr>
              <w:t>(2011</w:t>
            </w:r>
            <w:r w:rsidRPr="00B01DC3">
              <w:rPr>
                <w:sz w:val="12"/>
                <w:szCs w:val="12"/>
                <w:lang w:val="en-GB"/>
              </w:rPr>
              <w:t>)</w:t>
            </w:r>
          </w:p>
        </w:tc>
        <w:tc>
          <w:tcPr>
            <w:tcW w:w="1701" w:type="dxa"/>
            <w:tcBorders>
              <w:top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flat crush resistance (single-faced or single wall corrugated board)</w:t>
            </w:r>
          </w:p>
        </w:tc>
        <w:tc>
          <w:tcPr>
            <w:tcW w:w="510" w:type="dxa"/>
            <w:tcBorders>
              <w:top w:val="nil"/>
              <w:left w:val="nil"/>
              <w:bottom w:val="single" w:sz="4"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2"/>
                <w:szCs w:val="12"/>
                <w:lang w:val="en-GB"/>
              </w:rPr>
            </w:pPr>
            <w:r w:rsidRPr="00B01DC3">
              <w:rPr>
                <w:sz w:val="14"/>
                <w:lang w:val="en-GB"/>
              </w:rPr>
              <w:t>T 825</w:t>
            </w:r>
            <w:r w:rsidRPr="00B01DC3">
              <w:rPr>
                <w:sz w:val="14"/>
                <w:lang w:val="en-GB"/>
              </w:rPr>
              <w:br/>
            </w:r>
            <w:r w:rsidR="00CA2210" w:rsidRPr="00B01DC3">
              <w:rPr>
                <w:sz w:val="12"/>
                <w:szCs w:val="12"/>
                <w:lang w:val="en-GB"/>
              </w:rPr>
              <w:t>(om-</w:t>
            </w:r>
            <w:r w:rsidR="00A26078" w:rsidRPr="00B01DC3">
              <w:rPr>
                <w:sz w:val="12"/>
                <w:szCs w:val="12"/>
                <w:lang w:val="en-GB"/>
              </w:rPr>
              <w:t>14</w:t>
            </w:r>
            <w:r w:rsidRPr="00B01DC3">
              <w:rPr>
                <w:sz w:val="12"/>
                <w:szCs w:val="12"/>
                <w:lang w:val="en-GB"/>
              </w:rPr>
              <w:t>)</w:t>
            </w:r>
          </w:p>
        </w:tc>
        <w:tc>
          <w:tcPr>
            <w:tcW w:w="1701" w:type="dxa"/>
            <w:tcBorders>
              <w:top w:val="nil"/>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Flat crush test of corrugated board (rigid support method)</w:t>
            </w:r>
          </w:p>
        </w:tc>
        <w:tc>
          <w:tcPr>
            <w:tcW w:w="3742" w:type="dxa"/>
            <w:tcBorders>
              <w:top w:val="nil"/>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Identical procedure; sample size (preferred) different. Results similar.</w:t>
            </w:r>
          </w:p>
        </w:tc>
      </w:tr>
      <w:tr w:rsidR="003110D6" w:rsidRPr="00B01DC3" w:rsidTr="00773E32">
        <w:trPr>
          <w:cantSplit/>
        </w:trPr>
        <w:tc>
          <w:tcPr>
            <w:tcW w:w="2822" w:type="dxa"/>
            <w:tcBorders>
              <w:top w:val="nil"/>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4"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4"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808</w:t>
            </w:r>
            <w:r w:rsidRPr="00B01DC3">
              <w:rPr>
                <w:sz w:val="14"/>
                <w:lang w:val="en-GB"/>
              </w:rPr>
              <w:br/>
            </w:r>
            <w:r w:rsidR="00CA2210" w:rsidRPr="00B01DC3">
              <w:rPr>
                <w:sz w:val="12"/>
                <w:szCs w:val="12"/>
                <w:lang w:val="en-GB"/>
              </w:rPr>
              <w:t>(</w:t>
            </w:r>
            <w:r w:rsidR="00A26078" w:rsidRPr="00B01DC3">
              <w:rPr>
                <w:sz w:val="12"/>
                <w:szCs w:val="12"/>
                <w:lang w:val="en-GB"/>
              </w:rPr>
              <w:t>c</w:t>
            </w:r>
            <w:r w:rsidR="00CA2210" w:rsidRPr="00B01DC3">
              <w:rPr>
                <w:sz w:val="12"/>
                <w:szCs w:val="12"/>
                <w:lang w:val="en-GB"/>
              </w:rPr>
              <w:t>m-1</w:t>
            </w:r>
            <w:r w:rsidR="00A26078" w:rsidRPr="00B01DC3">
              <w:rPr>
                <w:sz w:val="12"/>
                <w:szCs w:val="12"/>
                <w:lang w:val="en-GB"/>
              </w:rPr>
              <w:t>5</w:t>
            </w:r>
            <w:r w:rsidRPr="00B01DC3">
              <w:rPr>
                <w:sz w:val="12"/>
                <w:szCs w:val="12"/>
                <w:lang w:val="en-GB"/>
              </w:rPr>
              <w:t>)</w:t>
            </w:r>
          </w:p>
        </w:tc>
        <w:tc>
          <w:tcPr>
            <w:tcW w:w="1701"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Flat crush test of corrugated board (flexible beam method)</w:t>
            </w:r>
          </w:p>
        </w:tc>
        <w:tc>
          <w:tcPr>
            <w:tcW w:w="3742"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Identical procedure; sample size (preferred) different. Large sample size may lead to “leaning flute” problems</w:t>
            </w:r>
          </w:p>
        </w:tc>
      </w:tr>
      <w:tr w:rsidR="003110D6" w:rsidRPr="00B01DC3" w:rsidTr="00773E32">
        <w:trPr>
          <w:cantSplit/>
        </w:trPr>
        <w:tc>
          <w:tcPr>
            <w:tcW w:w="2822" w:type="dxa"/>
            <w:tcBorders>
              <w:top w:val="single" w:sz="8" w:space="0" w:color="auto"/>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 xml:space="preserve">Water absorption </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TM 7</w:t>
            </w:r>
            <w:r w:rsidRPr="00B01DC3">
              <w:rPr>
                <w:sz w:val="14"/>
                <w:lang w:val="en-GB"/>
              </w:rPr>
              <w:br/>
            </w:r>
            <w:r w:rsidRPr="00B01DC3">
              <w:rPr>
                <w:sz w:val="12"/>
                <w:szCs w:val="12"/>
                <w:lang w:val="en-GB"/>
              </w:rPr>
              <w:t>(1997)</w:t>
            </w: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water absorptiveness of corrugated fibreboard (Cobb test)</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535</w:t>
            </w:r>
            <w:r w:rsidRPr="00B01DC3">
              <w:rPr>
                <w:sz w:val="14"/>
                <w:lang w:val="en-GB"/>
              </w:rPr>
              <w:br/>
            </w:r>
            <w:r w:rsidR="00CA2210" w:rsidRPr="00B01DC3">
              <w:rPr>
                <w:sz w:val="12"/>
                <w:szCs w:val="12"/>
                <w:lang w:val="en-GB"/>
              </w:rPr>
              <w:t>(201</w:t>
            </w:r>
            <w:r w:rsidR="00A26078" w:rsidRPr="00B01DC3">
              <w:rPr>
                <w:sz w:val="12"/>
                <w:szCs w:val="12"/>
                <w:lang w:val="en-GB"/>
              </w:rPr>
              <w:t>4</w:t>
            </w:r>
            <w:r w:rsidRPr="00B01DC3">
              <w:rPr>
                <w:sz w:val="12"/>
                <w:szCs w:val="12"/>
                <w:lang w:val="en-GB"/>
              </w:rPr>
              <w:t>)</w:t>
            </w: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water absorption – Cobb method</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535</w:t>
            </w:r>
            <w:r w:rsidRPr="00B01DC3">
              <w:rPr>
                <w:sz w:val="14"/>
                <w:lang w:val="en-GB"/>
              </w:rPr>
              <w:br/>
            </w:r>
            <w:r w:rsidR="00CA2210" w:rsidRPr="00B01DC3">
              <w:rPr>
                <w:sz w:val="12"/>
                <w:szCs w:val="12"/>
                <w:lang w:val="en-GB"/>
              </w:rPr>
              <w:t>(201</w:t>
            </w:r>
            <w:r w:rsidR="00A26078" w:rsidRPr="00B01DC3">
              <w:rPr>
                <w:sz w:val="12"/>
                <w:szCs w:val="12"/>
                <w:lang w:val="en-GB"/>
              </w:rPr>
              <w:t>4</w:t>
            </w:r>
            <w:r w:rsidRPr="00B01DC3">
              <w:rPr>
                <w:sz w:val="12"/>
                <w:szCs w:val="12"/>
                <w:lang w:val="en-GB"/>
              </w:rPr>
              <w:t>)</w:t>
            </w: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water absorption – Cobb method</w:t>
            </w:r>
          </w:p>
        </w:tc>
        <w:tc>
          <w:tcPr>
            <w:tcW w:w="510" w:type="dxa"/>
            <w:tcBorders>
              <w:top w:val="single" w:sz="8"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441</w:t>
            </w:r>
            <w:r w:rsidRPr="00B01DC3">
              <w:rPr>
                <w:sz w:val="14"/>
                <w:lang w:val="en-GB"/>
              </w:rPr>
              <w:br/>
            </w:r>
            <w:r w:rsidR="00CA2210" w:rsidRPr="00B01DC3">
              <w:rPr>
                <w:sz w:val="12"/>
                <w:szCs w:val="12"/>
                <w:lang w:val="en-GB"/>
              </w:rPr>
              <w:t>(om-13</w:t>
            </w:r>
            <w:r w:rsidRPr="00B01DC3">
              <w:rPr>
                <w:sz w:val="12"/>
                <w:szCs w:val="12"/>
                <w:lang w:val="en-GB"/>
              </w:rPr>
              <w:t>)</w:t>
            </w: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Water absorptiveness of sized paper, paperboard, and corrugated </w:t>
            </w:r>
            <w:r w:rsidR="00B01DC3" w:rsidRPr="00B01DC3">
              <w:rPr>
                <w:sz w:val="14"/>
                <w:lang w:val="en-GB"/>
              </w:rPr>
              <w:t>fibreboard</w:t>
            </w:r>
            <w:r w:rsidRPr="00B01DC3">
              <w:rPr>
                <w:sz w:val="14"/>
                <w:lang w:val="en-GB"/>
              </w:rPr>
              <w:t xml:space="preserve"> (Cobb test)</w:t>
            </w:r>
          </w:p>
        </w:tc>
        <w:tc>
          <w:tcPr>
            <w:tcW w:w="3742"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Identical procedure except testing-, immersion- and blotting time:</w:t>
            </w:r>
          </w:p>
          <w:p w:rsidR="003110D6" w:rsidRPr="00B01DC3" w:rsidRDefault="003110D6">
            <w:pPr>
              <w:pStyle w:val="Header"/>
              <w:tabs>
                <w:tab w:val="clear" w:pos="4536"/>
                <w:tab w:val="clear" w:pos="9072"/>
                <w:tab w:val="left" w:pos="851"/>
              </w:tabs>
              <w:spacing w:after="60"/>
              <w:rPr>
                <w:sz w:val="14"/>
                <w:lang w:val="en-GB"/>
              </w:rPr>
            </w:pPr>
            <w:r w:rsidRPr="00B01DC3">
              <w:rPr>
                <w:sz w:val="14"/>
                <w:lang w:val="en-GB"/>
              </w:rPr>
              <w:t>FEFCO: only Cobb</w:t>
            </w:r>
            <w:r w:rsidRPr="00B01DC3">
              <w:rPr>
                <w:sz w:val="14"/>
                <w:szCs w:val="14"/>
                <w:vertAlign w:val="subscript"/>
                <w:lang w:val="en-GB"/>
              </w:rPr>
              <w:t xml:space="preserve">1800 </w:t>
            </w:r>
            <w:r w:rsidRPr="00B01DC3">
              <w:rPr>
                <w:sz w:val="14"/>
                <w:szCs w:val="14"/>
                <w:lang w:val="en-GB"/>
              </w:rPr>
              <w:t>(30min)</w:t>
            </w:r>
          </w:p>
          <w:p w:rsidR="003110D6" w:rsidRPr="00B01DC3" w:rsidRDefault="003110D6">
            <w:pPr>
              <w:pStyle w:val="Header"/>
              <w:tabs>
                <w:tab w:val="clear" w:pos="4536"/>
                <w:tab w:val="clear" w:pos="9072"/>
                <w:tab w:val="left" w:pos="851"/>
              </w:tabs>
              <w:spacing w:after="60"/>
              <w:rPr>
                <w:sz w:val="14"/>
                <w:lang w:val="en-GB"/>
              </w:rPr>
            </w:pPr>
            <w:r w:rsidRPr="00B01DC3">
              <w:rPr>
                <w:sz w:val="14"/>
                <w:lang w:val="en-GB"/>
              </w:rPr>
              <w:t>ISO: fixed testing-, immersion- and blotting times</w:t>
            </w:r>
          </w:p>
          <w:p w:rsidR="003110D6" w:rsidRPr="00B01DC3" w:rsidRDefault="003110D6">
            <w:pPr>
              <w:pStyle w:val="Header"/>
              <w:tabs>
                <w:tab w:val="clear" w:pos="4536"/>
                <w:tab w:val="clear" w:pos="9072"/>
                <w:tab w:val="left" w:pos="851"/>
              </w:tabs>
              <w:spacing w:after="60"/>
              <w:rPr>
                <w:sz w:val="14"/>
                <w:lang w:val="en-GB"/>
              </w:rPr>
            </w:pPr>
            <w:r w:rsidRPr="00B01DC3">
              <w:rPr>
                <w:sz w:val="14"/>
                <w:lang w:val="en-GB"/>
              </w:rPr>
              <w:t>TAPPI:  one fixed testing- and blotting time (preferred condition)</w:t>
            </w:r>
          </w:p>
        </w:tc>
      </w:tr>
    </w:tbl>
    <w:p w:rsidR="003110D6" w:rsidRPr="00B01DC3" w:rsidRDefault="003110D6">
      <w:pPr>
        <w:rPr>
          <w:lang w:val="en-GB"/>
        </w:rPr>
      </w:pPr>
    </w:p>
    <w:tbl>
      <w:tblPr>
        <w:tblW w:w="1540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2"/>
        <w:gridCol w:w="510"/>
        <w:gridCol w:w="1701"/>
        <w:gridCol w:w="510"/>
        <w:gridCol w:w="1701"/>
        <w:gridCol w:w="510"/>
        <w:gridCol w:w="1701"/>
        <w:gridCol w:w="510"/>
        <w:gridCol w:w="1701"/>
        <w:gridCol w:w="3742"/>
      </w:tblGrid>
      <w:tr w:rsidR="003110D6" w:rsidRPr="00B01DC3">
        <w:trPr>
          <w:cantSplit/>
        </w:trPr>
        <w:tc>
          <w:tcPr>
            <w:tcW w:w="2822" w:type="dxa"/>
            <w:vMerge w:val="restart"/>
            <w:tcBorders>
              <w:top w:val="single" w:sz="12" w:space="0" w:color="auto"/>
              <w:left w:val="single" w:sz="12"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lastRenderedPageBreak/>
              <w:t>Test item</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 xml:space="preserve">FEFCO Testing Method </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EN Standard</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ISO Standard</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TAPPI Test Method</w:t>
            </w:r>
          </w:p>
        </w:tc>
        <w:tc>
          <w:tcPr>
            <w:tcW w:w="3742" w:type="dxa"/>
            <w:vMerge w:val="restart"/>
            <w:tcBorders>
              <w:top w:val="single" w:sz="12" w:space="0" w:color="auto"/>
              <w:left w:val="nil"/>
              <w:bottom w:val="nil"/>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 xml:space="preserve">Remarks                                                 </w:t>
            </w:r>
          </w:p>
        </w:tc>
      </w:tr>
      <w:tr w:rsidR="003110D6" w:rsidRPr="00B01DC3" w:rsidTr="00773E32">
        <w:trPr>
          <w:cantSplit/>
        </w:trPr>
        <w:tc>
          <w:tcPr>
            <w:tcW w:w="2822" w:type="dxa"/>
            <w:vMerge/>
            <w:tcBorders>
              <w:top w:val="single" w:sz="4" w:space="0" w:color="auto"/>
              <w:left w:val="single" w:sz="12"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right w:val="single" w:sz="4"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3742" w:type="dxa"/>
            <w:vMerge/>
            <w:tcBorders>
              <w:top w:val="nil"/>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r>
      <w:tr w:rsidR="003110D6" w:rsidRPr="00B01DC3" w:rsidTr="00773E32">
        <w:trPr>
          <w:cantSplit/>
        </w:trPr>
        <w:tc>
          <w:tcPr>
            <w:tcW w:w="2822" w:type="dxa"/>
            <w:tcBorders>
              <w:top w:val="single" w:sz="12" w:space="0" w:color="auto"/>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Edge crush resistance (ECT)</w:t>
            </w: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TM 8</w:t>
            </w:r>
            <w:r w:rsidRPr="00B01DC3">
              <w:rPr>
                <w:sz w:val="14"/>
                <w:lang w:val="en-GB"/>
              </w:rPr>
              <w:br/>
            </w:r>
            <w:r w:rsidRPr="00B01DC3">
              <w:rPr>
                <w:sz w:val="12"/>
                <w:szCs w:val="12"/>
                <w:lang w:val="en-GB"/>
              </w:rPr>
              <w:t>(1997)</w:t>
            </w:r>
          </w:p>
        </w:tc>
        <w:tc>
          <w:tcPr>
            <w:tcW w:w="1701"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Edgewise crush resistance of corrugated fibreboard </w:t>
            </w: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3037</w:t>
            </w:r>
            <w:r w:rsidRPr="00B01DC3">
              <w:rPr>
                <w:sz w:val="14"/>
                <w:lang w:val="en-GB"/>
              </w:rPr>
              <w:br/>
            </w:r>
            <w:r w:rsidR="00220047" w:rsidRPr="00B01DC3">
              <w:rPr>
                <w:sz w:val="12"/>
                <w:szCs w:val="12"/>
                <w:lang w:val="en-GB"/>
              </w:rPr>
              <w:t>(2013</w:t>
            </w:r>
            <w:r w:rsidRPr="00B01DC3">
              <w:rPr>
                <w:sz w:val="12"/>
                <w:szCs w:val="12"/>
                <w:lang w:val="en-GB"/>
              </w:rPr>
              <w:t>)</w:t>
            </w:r>
          </w:p>
        </w:tc>
        <w:tc>
          <w:tcPr>
            <w:tcW w:w="1701" w:type="dxa"/>
            <w:tcBorders>
              <w:top w:val="single" w:sz="8"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edgewise crush resistance (Unwaxed method) (FEFCO)</w:t>
            </w: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3037</w:t>
            </w:r>
            <w:r w:rsidRPr="00B01DC3">
              <w:rPr>
                <w:sz w:val="14"/>
                <w:lang w:val="en-GB"/>
              </w:rPr>
              <w:br/>
            </w:r>
            <w:r w:rsidR="00220047" w:rsidRPr="00B01DC3">
              <w:rPr>
                <w:sz w:val="12"/>
                <w:szCs w:val="12"/>
                <w:lang w:val="en-GB"/>
              </w:rPr>
              <w:t>(2013</w:t>
            </w:r>
            <w:r w:rsidRPr="00B01DC3">
              <w:rPr>
                <w:sz w:val="12"/>
                <w:szCs w:val="12"/>
                <w:lang w:val="en-GB"/>
              </w:rPr>
              <w:t>)</w:t>
            </w:r>
          </w:p>
        </w:tc>
        <w:tc>
          <w:tcPr>
            <w:tcW w:w="1701" w:type="dxa"/>
            <w:tcBorders>
              <w:top w:val="single" w:sz="8"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edgewise crush resistance (Unwaxed method) (FEFCO)</w:t>
            </w:r>
          </w:p>
        </w:tc>
        <w:tc>
          <w:tcPr>
            <w:tcW w:w="510" w:type="dxa"/>
            <w:tcBorders>
              <w:top w:val="single" w:sz="8" w:space="0" w:color="auto"/>
              <w:left w:val="nil"/>
              <w:bottom w:val="single" w:sz="4"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rPr>
                <w:sz w:val="14"/>
                <w:lang w:val="en-GB"/>
              </w:rPr>
            </w:pPr>
          </w:p>
        </w:tc>
        <w:tc>
          <w:tcPr>
            <w:tcW w:w="1701"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ind w:left="-57" w:right="-57"/>
              <w:rPr>
                <w:sz w:val="14"/>
                <w:lang w:val="en-GB"/>
              </w:rPr>
            </w:pPr>
          </w:p>
        </w:tc>
        <w:tc>
          <w:tcPr>
            <w:tcW w:w="3742" w:type="dxa"/>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Identical. Result very sensitive to cutting precision of the sample (using double bevelled knifes, worn out knifes or bad cutting (geometry) lead to lower results)</w:t>
            </w:r>
            <w:r w:rsidRPr="00B01DC3">
              <w:rPr>
                <w:sz w:val="14"/>
                <w:szCs w:val="14"/>
                <w:vertAlign w:val="superscript"/>
                <w:lang w:val="en-GB"/>
              </w:rPr>
              <w:t>1)</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No TAPPI method for FEFCO sample</w:t>
            </w:r>
          </w:p>
        </w:tc>
      </w:tr>
      <w:tr w:rsidR="003110D6" w:rsidRPr="00B01DC3" w:rsidTr="00773E32">
        <w:trPr>
          <w:cantSplit/>
        </w:trPr>
        <w:tc>
          <w:tcPr>
            <w:tcW w:w="2822" w:type="dxa"/>
            <w:tcBorders>
              <w:top w:val="nil"/>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4"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13821</w:t>
            </w:r>
            <w:r w:rsidRPr="00B01DC3">
              <w:rPr>
                <w:sz w:val="14"/>
                <w:lang w:val="en-GB"/>
              </w:rPr>
              <w:br/>
            </w:r>
            <w:r w:rsidRPr="00B01DC3">
              <w:rPr>
                <w:sz w:val="12"/>
                <w:szCs w:val="12"/>
                <w:lang w:val="en-GB"/>
              </w:rPr>
              <w:t>(2002)</w:t>
            </w:r>
          </w:p>
        </w:tc>
        <w:tc>
          <w:tcPr>
            <w:tcW w:w="1701" w:type="dxa"/>
            <w:tcBorders>
              <w:top w:val="single" w:sz="4"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edgewise crush resistance (Waxed edge method)</w:t>
            </w:r>
          </w:p>
        </w:tc>
        <w:tc>
          <w:tcPr>
            <w:tcW w:w="510" w:type="dxa"/>
            <w:tcBorders>
              <w:top w:val="single" w:sz="4" w:space="0" w:color="auto"/>
              <w:left w:val="nil"/>
              <w:bottom w:val="single" w:sz="4" w:space="0" w:color="auto"/>
              <w:right w:val="single" w:sz="4" w:space="0" w:color="auto"/>
            </w:tcBorders>
          </w:tcPr>
          <w:p w:rsidR="003110D6" w:rsidRPr="00B01DC3" w:rsidRDefault="003110D6">
            <w:pPr>
              <w:pStyle w:val="Header"/>
              <w:tabs>
                <w:tab w:val="clear" w:pos="4536"/>
                <w:tab w:val="clear" w:pos="9072"/>
                <w:tab w:val="left" w:pos="851"/>
              </w:tabs>
              <w:spacing w:before="60"/>
              <w:ind w:left="-57" w:right="-57"/>
              <w:jc w:val="center"/>
              <w:rPr>
                <w:sz w:val="12"/>
                <w:szCs w:val="12"/>
                <w:lang w:val="en-GB"/>
              </w:rPr>
            </w:pPr>
            <w:r w:rsidRPr="00B01DC3">
              <w:rPr>
                <w:sz w:val="14"/>
                <w:lang w:val="en-GB"/>
              </w:rPr>
              <w:t>T 811</w:t>
            </w:r>
            <w:r w:rsidRPr="00B01DC3">
              <w:rPr>
                <w:sz w:val="14"/>
                <w:lang w:val="en-GB"/>
              </w:rPr>
              <w:br/>
            </w:r>
            <w:r w:rsidR="00220047" w:rsidRPr="00B01DC3">
              <w:rPr>
                <w:sz w:val="12"/>
                <w:szCs w:val="12"/>
                <w:lang w:val="en-GB"/>
              </w:rPr>
              <w:t>(om-1</w:t>
            </w:r>
            <w:r w:rsidR="00A26078" w:rsidRPr="00B01DC3">
              <w:rPr>
                <w:sz w:val="12"/>
                <w:szCs w:val="12"/>
                <w:lang w:val="en-GB"/>
              </w:rPr>
              <w:t>7</w:t>
            </w:r>
            <w:r w:rsidRPr="00B01DC3">
              <w:rPr>
                <w:sz w:val="12"/>
                <w:szCs w:val="12"/>
                <w:lang w:val="en-GB"/>
              </w:rPr>
              <w:t>)</w:t>
            </w:r>
          </w:p>
          <w:p w:rsidR="003110D6" w:rsidRPr="00B01DC3" w:rsidRDefault="003110D6">
            <w:pPr>
              <w:pStyle w:val="Header"/>
              <w:tabs>
                <w:tab w:val="clear" w:pos="4536"/>
                <w:tab w:val="clear" w:pos="9072"/>
                <w:tab w:val="left" w:pos="851"/>
              </w:tabs>
              <w:spacing w:before="60"/>
              <w:ind w:left="-57" w:right="-57"/>
              <w:jc w:val="center"/>
              <w:rPr>
                <w:sz w:val="12"/>
                <w:szCs w:val="12"/>
                <w:lang w:val="en-GB"/>
              </w:rPr>
            </w:pPr>
          </w:p>
          <w:p w:rsidR="003110D6" w:rsidRPr="00B01DC3" w:rsidRDefault="003110D6">
            <w:pPr>
              <w:pStyle w:val="Header"/>
              <w:tabs>
                <w:tab w:val="clear" w:pos="4536"/>
                <w:tab w:val="clear" w:pos="9072"/>
                <w:tab w:val="left" w:pos="851"/>
              </w:tabs>
              <w:spacing w:before="60"/>
              <w:ind w:left="-57" w:right="-57"/>
              <w:jc w:val="center"/>
              <w:rPr>
                <w:sz w:val="12"/>
                <w:szCs w:val="12"/>
                <w:lang w:val="en-GB"/>
              </w:rPr>
            </w:pPr>
          </w:p>
          <w:p w:rsidR="00220047" w:rsidRPr="00B01DC3" w:rsidRDefault="00220047">
            <w:pPr>
              <w:pStyle w:val="Header"/>
              <w:tabs>
                <w:tab w:val="clear" w:pos="4536"/>
                <w:tab w:val="clear" w:pos="9072"/>
                <w:tab w:val="left" w:pos="851"/>
              </w:tabs>
              <w:spacing w:before="60"/>
              <w:ind w:left="-57" w:right="-57"/>
              <w:jc w:val="center"/>
              <w:rPr>
                <w:sz w:val="12"/>
                <w:szCs w:val="12"/>
                <w:lang w:val="en-GB"/>
              </w:rPr>
            </w:pPr>
          </w:p>
          <w:p w:rsidR="003110D6" w:rsidRPr="00B01DC3" w:rsidRDefault="003110D6">
            <w:pPr>
              <w:pStyle w:val="Header"/>
              <w:tabs>
                <w:tab w:val="clear" w:pos="4536"/>
                <w:tab w:val="clear" w:pos="9072"/>
                <w:tab w:val="left" w:pos="851"/>
              </w:tabs>
              <w:spacing w:before="60"/>
              <w:ind w:left="-57" w:right="-57"/>
              <w:jc w:val="center"/>
              <w:rPr>
                <w:sz w:val="14"/>
                <w:szCs w:val="14"/>
                <w:lang w:val="en-GB"/>
              </w:rPr>
            </w:pPr>
            <w:r w:rsidRPr="00B01DC3">
              <w:rPr>
                <w:sz w:val="14"/>
                <w:szCs w:val="14"/>
                <w:lang w:val="en-GB"/>
              </w:rPr>
              <w:t>T 841</w:t>
            </w:r>
          </w:p>
          <w:p w:rsidR="003110D6" w:rsidRPr="00B01DC3" w:rsidRDefault="00220047">
            <w:pPr>
              <w:pStyle w:val="Header"/>
              <w:tabs>
                <w:tab w:val="clear" w:pos="4536"/>
                <w:tab w:val="clear" w:pos="9072"/>
                <w:tab w:val="left" w:pos="851"/>
              </w:tabs>
              <w:spacing w:before="60"/>
              <w:ind w:left="-57" w:right="-57"/>
              <w:jc w:val="center"/>
              <w:rPr>
                <w:sz w:val="14"/>
                <w:lang w:val="en-GB"/>
              </w:rPr>
            </w:pPr>
            <w:r w:rsidRPr="00B01DC3">
              <w:rPr>
                <w:sz w:val="12"/>
                <w:szCs w:val="12"/>
                <w:lang w:val="en-GB"/>
              </w:rPr>
              <w:t>(wd-13</w:t>
            </w:r>
            <w:r w:rsidR="003110D6" w:rsidRPr="00B01DC3">
              <w:rPr>
                <w:sz w:val="12"/>
                <w:szCs w:val="12"/>
                <w:lang w:val="en-GB"/>
              </w:rPr>
              <w:t>)</w:t>
            </w:r>
          </w:p>
        </w:tc>
        <w:tc>
          <w:tcPr>
            <w:tcW w:w="1701"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Edgewise compression strength of corrugated </w:t>
            </w:r>
            <w:r w:rsidR="00B01DC3" w:rsidRPr="00B01DC3">
              <w:rPr>
                <w:sz w:val="14"/>
                <w:lang w:val="en-GB"/>
              </w:rPr>
              <w:t>fibreboard</w:t>
            </w:r>
            <w:r w:rsidRPr="00B01DC3">
              <w:rPr>
                <w:sz w:val="14"/>
                <w:lang w:val="en-GB"/>
              </w:rPr>
              <w:t xml:space="preserve"> using the clamp method (short column test)</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Edgewise compressive strength of corrugated fibre board using the Morris method</w:t>
            </w:r>
          </w:p>
        </w:tc>
        <w:tc>
          <w:tcPr>
            <w:tcW w:w="3742"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roofErr w:type="spellStart"/>
            <w:r w:rsidRPr="00B01DC3">
              <w:rPr>
                <w:sz w:val="14"/>
                <w:lang w:val="en-GB"/>
              </w:rPr>
              <w:t>Identical</w:t>
            </w:r>
            <w:proofErr w:type="gramStart"/>
            <w:r w:rsidRPr="00B01DC3">
              <w:rPr>
                <w:sz w:val="14"/>
                <w:lang w:val="en-GB"/>
              </w:rPr>
              <w:t>.”Heavy</w:t>
            </w:r>
            <w:proofErr w:type="spellEnd"/>
            <w:proofErr w:type="gramEnd"/>
            <w:r w:rsidRPr="00B01DC3">
              <w:rPr>
                <w:sz w:val="14"/>
                <w:lang w:val="en-GB"/>
              </w:rPr>
              <w:t>”</w:t>
            </w:r>
            <w:r w:rsidR="00B01DC3">
              <w:rPr>
                <w:sz w:val="14"/>
                <w:lang w:val="en-GB"/>
              </w:rPr>
              <w:t xml:space="preserve"> </w:t>
            </w:r>
            <w:r w:rsidRPr="00B01DC3">
              <w:rPr>
                <w:sz w:val="14"/>
                <w:lang w:val="en-GB"/>
              </w:rPr>
              <w:t xml:space="preserve">procedure due to waxing and reconditioning </w:t>
            </w:r>
          </w:p>
          <w:p w:rsidR="003110D6" w:rsidRPr="00B01DC3" w:rsidRDefault="003110D6">
            <w:pPr>
              <w:pStyle w:val="Header"/>
              <w:tabs>
                <w:tab w:val="clear" w:pos="4536"/>
                <w:tab w:val="clear" w:pos="9072"/>
                <w:tab w:val="left" w:pos="851"/>
              </w:tabs>
              <w:spacing w:before="60" w:after="60"/>
              <w:rPr>
                <w:sz w:val="14"/>
                <w:szCs w:val="14"/>
                <w:vertAlign w:val="superscript"/>
                <w:lang w:val="en-GB"/>
              </w:rPr>
            </w:pPr>
            <w:r w:rsidRPr="00B01DC3">
              <w:rPr>
                <w:sz w:val="14"/>
                <w:lang w:val="en-GB"/>
              </w:rPr>
              <w:t>Similar results as FEFCO-method (careful cutting of the FEFCO sample is necessary)</w:t>
            </w:r>
            <w:r w:rsidRPr="00B01DC3">
              <w:rPr>
                <w:sz w:val="14"/>
                <w:szCs w:val="14"/>
                <w:vertAlign w:val="superscript"/>
                <w:lang w:val="en-GB"/>
              </w:rPr>
              <w:t>1)</w:t>
            </w:r>
          </w:p>
          <w:p w:rsidR="00220047" w:rsidRPr="00B01DC3" w:rsidRDefault="00220047">
            <w:pPr>
              <w:pStyle w:val="Header"/>
              <w:tabs>
                <w:tab w:val="clear" w:pos="4536"/>
                <w:tab w:val="clear" w:pos="9072"/>
                <w:tab w:val="left" w:pos="851"/>
              </w:tabs>
              <w:spacing w:before="60" w:after="60"/>
              <w:rPr>
                <w:sz w:val="14"/>
                <w:lang w:val="en-GB"/>
              </w:rPr>
            </w:pPr>
            <w:r w:rsidRPr="00B01DC3">
              <w:rPr>
                <w:sz w:val="14"/>
                <w:lang w:val="en-GB"/>
              </w:rPr>
              <w:t>50 x 50mm test piece, special specimen holder needed. Some % lower results than with TAPPI T 811</w:t>
            </w:r>
          </w:p>
        </w:tc>
      </w:tr>
      <w:tr w:rsidR="003110D6" w:rsidRPr="00B01DC3" w:rsidTr="00773E32">
        <w:trPr>
          <w:cantSplit/>
        </w:trPr>
        <w:tc>
          <w:tcPr>
            <w:tcW w:w="2822" w:type="dxa"/>
            <w:tcBorders>
              <w:top w:val="nil"/>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4"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4"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T838</w:t>
            </w:r>
            <w:r w:rsidRPr="00B01DC3">
              <w:rPr>
                <w:sz w:val="14"/>
                <w:lang w:val="en-GB"/>
              </w:rPr>
              <w:br/>
            </w:r>
            <w:r w:rsidR="00220047" w:rsidRPr="00B01DC3">
              <w:rPr>
                <w:sz w:val="12"/>
                <w:szCs w:val="12"/>
                <w:lang w:val="en-GB"/>
              </w:rPr>
              <w:t>(om-12</w:t>
            </w:r>
            <w:r w:rsidRPr="00B01DC3">
              <w:rPr>
                <w:sz w:val="12"/>
                <w:szCs w:val="12"/>
                <w:lang w:val="en-GB"/>
              </w:rPr>
              <w:t>)</w:t>
            </w:r>
          </w:p>
        </w:tc>
        <w:tc>
          <w:tcPr>
            <w:tcW w:w="1701"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Edge crush using neckdown</w:t>
            </w:r>
          </w:p>
        </w:tc>
        <w:tc>
          <w:tcPr>
            <w:tcW w:w="3742"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Similar results as FEFCO-method, no advantage regarding cutting, precision etc.</w:t>
            </w:r>
            <w:r w:rsidRPr="00B01DC3">
              <w:rPr>
                <w:sz w:val="14"/>
                <w:szCs w:val="14"/>
                <w:vertAlign w:val="superscript"/>
                <w:lang w:val="en-GB"/>
              </w:rPr>
              <w:t>1)</w:t>
            </w:r>
          </w:p>
        </w:tc>
      </w:tr>
      <w:tr w:rsidR="003110D6" w:rsidRPr="00B01DC3" w:rsidTr="00773E32">
        <w:trPr>
          <w:cantSplit/>
        </w:trPr>
        <w:tc>
          <w:tcPr>
            <w:tcW w:w="2822" w:type="dxa"/>
            <w:tcBorders>
              <w:top w:val="nil"/>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4"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4"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839</w:t>
            </w:r>
            <w:r w:rsidRPr="00B01DC3">
              <w:rPr>
                <w:sz w:val="14"/>
                <w:lang w:val="en-GB"/>
              </w:rPr>
              <w:br/>
            </w:r>
            <w:r w:rsidR="00220047" w:rsidRPr="00B01DC3">
              <w:rPr>
                <w:sz w:val="12"/>
                <w:szCs w:val="12"/>
                <w:lang w:val="en-GB"/>
              </w:rPr>
              <w:t>(om-1</w:t>
            </w:r>
            <w:r w:rsidR="00A26078" w:rsidRPr="00B01DC3">
              <w:rPr>
                <w:sz w:val="12"/>
                <w:szCs w:val="12"/>
                <w:lang w:val="en-GB"/>
              </w:rPr>
              <w:t>8</w:t>
            </w:r>
            <w:r w:rsidRPr="00B01DC3">
              <w:rPr>
                <w:sz w:val="12"/>
                <w:szCs w:val="12"/>
                <w:lang w:val="en-GB"/>
              </w:rPr>
              <w:t>)</w:t>
            </w:r>
          </w:p>
        </w:tc>
        <w:tc>
          <w:tcPr>
            <w:tcW w:w="1701"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Edgewise compression strength of corrugated </w:t>
            </w:r>
            <w:r w:rsidR="00B01DC3" w:rsidRPr="00B01DC3">
              <w:rPr>
                <w:sz w:val="14"/>
                <w:lang w:val="en-GB"/>
              </w:rPr>
              <w:t>fibreboard</w:t>
            </w:r>
            <w:r w:rsidRPr="00B01DC3">
              <w:rPr>
                <w:sz w:val="14"/>
                <w:lang w:val="en-GB"/>
              </w:rPr>
              <w:t xml:space="preserve"> (short column test)</w:t>
            </w:r>
          </w:p>
        </w:tc>
        <w:tc>
          <w:tcPr>
            <w:tcW w:w="3742"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Similar results as FEFCO-method (careful cutting of the FEFCO sample is necessary); no advantage regarding cutting, precision etc.</w:t>
            </w:r>
            <w:r w:rsidRPr="00B01DC3">
              <w:rPr>
                <w:sz w:val="14"/>
                <w:szCs w:val="14"/>
                <w:vertAlign w:val="superscript"/>
                <w:lang w:val="en-GB"/>
              </w:rPr>
              <w:t xml:space="preserve">1) </w:t>
            </w:r>
            <w:r w:rsidRPr="00B01DC3">
              <w:rPr>
                <w:sz w:val="14"/>
                <w:szCs w:val="14"/>
                <w:lang w:val="en-GB"/>
              </w:rPr>
              <w:t>special specimen clamping device needing at least 60mm space between pressure plates</w:t>
            </w:r>
          </w:p>
        </w:tc>
      </w:tr>
      <w:tr w:rsidR="003110D6" w:rsidRPr="00B01DC3" w:rsidTr="00773E32">
        <w:trPr>
          <w:cantSplit/>
        </w:trPr>
        <w:tc>
          <w:tcPr>
            <w:tcW w:w="2822" w:type="dxa"/>
            <w:tcBorders>
              <w:top w:val="single" w:sz="8" w:space="0" w:color="auto"/>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 xml:space="preserve">Water resistance of the gluing </w:t>
            </w: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TM 9</w:t>
            </w:r>
            <w:r w:rsidRPr="00B01DC3">
              <w:rPr>
                <w:sz w:val="14"/>
                <w:lang w:val="en-GB"/>
              </w:rPr>
              <w:br/>
            </w:r>
            <w:r w:rsidRPr="00B01DC3">
              <w:rPr>
                <w:sz w:val="12"/>
                <w:szCs w:val="12"/>
                <w:lang w:val="en-GB"/>
              </w:rPr>
              <w:t>(1985)</w:t>
            </w:r>
          </w:p>
        </w:tc>
        <w:tc>
          <w:tcPr>
            <w:tcW w:w="1701"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water resistance of the glue bond of corrugated fibreboard by immersion</w:t>
            </w: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8"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3038</w:t>
            </w:r>
            <w:r w:rsidRPr="00B01DC3">
              <w:rPr>
                <w:sz w:val="14"/>
                <w:lang w:val="en-GB"/>
              </w:rPr>
              <w:br/>
            </w:r>
            <w:r w:rsidRPr="00B01DC3">
              <w:rPr>
                <w:sz w:val="12"/>
                <w:szCs w:val="12"/>
                <w:lang w:val="en-GB"/>
              </w:rPr>
              <w:t>(1975)</w:t>
            </w:r>
          </w:p>
        </w:tc>
        <w:tc>
          <w:tcPr>
            <w:tcW w:w="1701" w:type="dxa"/>
            <w:tcBorders>
              <w:top w:val="single" w:sz="8"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the water resistance of the glue bond by immersion</w:t>
            </w:r>
          </w:p>
        </w:tc>
        <w:tc>
          <w:tcPr>
            <w:tcW w:w="510" w:type="dxa"/>
            <w:tcBorders>
              <w:top w:val="single" w:sz="8" w:space="0" w:color="auto"/>
              <w:left w:val="nil"/>
              <w:bottom w:val="single" w:sz="4"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rPr>
                <w:sz w:val="14"/>
                <w:lang w:val="en-GB"/>
              </w:rPr>
            </w:pPr>
          </w:p>
        </w:tc>
        <w:tc>
          <w:tcPr>
            <w:tcW w:w="1701"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3742"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Identical.</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FEFCO: special remark regarding testing of manufacturer’s joint of a box</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ISO: Contains unnecessary drawings regarding preparation of the samples (cutting)</w:t>
            </w:r>
          </w:p>
        </w:tc>
      </w:tr>
      <w:tr w:rsidR="003110D6" w:rsidRPr="00B01DC3" w:rsidTr="00773E32">
        <w:trPr>
          <w:cantSplit/>
        </w:trPr>
        <w:tc>
          <w:tcPr>
            <w:tcW w:w="2822" w:type="dxa"/>
            <w:tcBorders>
              <w:top w:val="nil"/>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4"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4"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113"/>
              <w:jc w:val="center"/>
              <w:rPr>
                <w:sz w:val="14"/>
                <w:lang w:val="en-GB"/>
              </w:rPr>
            </w:pPr>
            <w:r w:rsidRPr="00B01DC3">
              <w:rPr>
                <w:sz w:val="14"/>
                <w:lang w:val="en-GB"/>
              </w:rPr>
              <w:t>TIP 0304-69</w:t>
            </w:r>
            <w:r w:rsidRPr="00B01DC3">
              <w:rPr>
                <w:sz w:val="14"/>
                <w:lang w:val="en-GB"/>
              </w:rPr>
              <w:br/>
            </w:r>
            <w:r w:rsidR="00220047" w:rsidRPr="00B01DC3">
              <w:rPr>
                <w:sz w:val="12"/>
                <w:szCs w:val="12"/>
                <w:lang w:val="en-GB"/>
              </w:rPr>
              <w:t>(201</w:t>
            </w:r>
            <w:r w:rsidR="00A26078" w:rsidRPr="00B01DC3">
              <w:rPr>
                <w:sz w:val="12"/>
                <w:szCs w:val="12"/>
                <w:lang w:val="en-GB"/>
              </w:rPr>
              <w:t>7</w:t>
            </w:r>
            <w:r w:rsidRPr="00B01DC3">
              <w:rPr>
                <w:sz w:val="12"/>
                <w:szCs w:val="12"/>
                <w:lang w:val="en-GB"/>
              </w:rPr>
              <w:t>)</w:t>
            </w:r>
          </w:p>
        </w:tc>
        <w:tc>
          <w:tcPr>
            <w:tcW w:w="1701"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Understanding wet strength: what are MRA, WRA and WPA?</w:t>
            </w:r>
          </w:p>
        </w:tc>
        <w:tc>
          <w:tcPr>
            <w:tcW w:w="3742"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Information paper regarding definition and interpretation of “wet strength”: 3 wet strength levels defined: MRA, WRA and WPA</w:t>
            </w:r>
          </w:p>
        </w:tc>
      </w:tr>
      <w:tr w:rsidR="003110D6" w:rsidRPr="00B01DC3" w:rsidTr="00773E32">
        <w:trPr>
          <w:cantSplit/>
        </w:trPr>
        <w:tc>
          <w:tcPr>
            <w:tcW w:w="2822" w:type="dxa"/>
            <w:tcBorders>
              <w:top w:val="nil"/>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4"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4"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842</w:t>
            </w:r>
            <w:r w:rsidRPr="00B01DC3">
              <w:rPr>
                <w:sz w:val="14"/>
                <w:lang w:val="en-GB"/>
              </w:rPr>
              <w:br/>
            </w:r>
            <w:r w:rsidR="00220047" w:rsidRPr="00B01DC3">
              <w:rPr>
                <w:sz w:val="12"/>
                <w:szCs w:val="12"/>
                <w:lang w:val="en-GB"/>
              </w:rPr>
              <w:t>(wd-03</w:t>
            </w:r>
            <w:r w:rsidRPr="00B01DC3">
              <w:rPr>
                <w:sz w:val="12"/>
                <w:szCs w:val="12"/>
                <w:lang w:val="en-GB"/>
              </w:rPr>
              <w:t>)</w:t>
            </w:r>
          </w:p>
        </w:tc>
        <w:tc>
          <w:tcPr>
            <w:tcW w:w="1701"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Corrugated board glue bond wet shear test</w:t>
            </w:r>
          </w:p>
        </w:tc>
        <w:tc>
          <w:tcPr>
            <w:tcW w:w="3742"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Similar principle as FEFCO/ISO, but the failing force is measured after a defined immersion time; increased water temperature for immersion (40°C)</w:t>
            </w:r>
          </w:p>
        </w:tc>
      </w:tr>
      <w:tr w:rsidR="003110D6" w:rsidRPr="00B01DC3" w:rsidTr="00773E32">
        <w:trPr>
          <w:cantSplit/>
        </w:trPr>
        <w:tc>
          <w:tcPr>
            <w:tcW w:w="2822" w:type="dxa"/>
            <w:tcBorders>
              <w:top w:val="nil"/>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4"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4"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812</w:t>
            </w:r>
            <w:r w:rsidRPr="00B01DC3">
              <w:rPr>
                <w:sz w:val="14"/>
                <w:lang w:val="en-GB"/>
              </w:rPr>
              <w:br/>
            </w:r>
            <w:r w:rsidR="00220047" w:rsidRPr="00B01DC3">
              <w:rPr>
                <w:sz w:val="12"/>
                <w:szCs w:val="12"/>
                <w:lang w:val="en-GB"/>
              </w:rPr>
              <w:t>(om-1</w:t>
            </w:r>
            <w:r w:rsidRPr="00B01DC3">
              <w:rPr>
                <w:sz w:val="12"/>
                <w:szCs w:val="12"/>
                <w:lang w:val="en-GB"/>
              </w:rPr>
              <w:t>3)</w:t>
            </w:r>
          </w:p>
        </w:tc>
        <w:tc>
          <w:tcPr>
            <w:tcW w:w="1701"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Ply separation of solid and corrugated fibreboard (wet)</w:t>
            </w:r>
          </w:p>
        </w:tc>
        <w:tc>
          <w:tcPr>
            <w:tcW w:w="3742"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Method: Intension is to distinguish between boards fabricated with water-resistant adhesive and with non</w:t>
            </w:r>
            <w:r w:rsidR="002B3361">
              <w:rPr>
                <w:sz w:val="14"/>
                <w:lang w:val="en-GB"/>
              </w:rPr>
              <w:t xml:space="preserve">- </w:t>
            </w:r>
            <w:r w:rsidRPr="00B01DC3">
              <w:rPr>
                <w:sz w:val="14"/>
                <w:lang w:val="en-GB"/>
              </w:rPr>
              <w:t>water-resistant adhesive (visual laboratory method). Normal soaking time 24h</w:t>
            </w:r>
          </w:p>
        </w:tc>
      </w:tr>
      <w:tr w:rsidR="003110D6" w:rsidRPr="00B01DC3" w:rsidTr="00773E32">
        <w:trPr>
          <w:cantSplit/>
        </w:trPr>
        <w:tc>
          <w:tcPr>
            <w:tcW w:w="2822" w:type="dxa"/>
            <w:tcBorders>
              <w:top w:val="nil"/>
              <w:left w:val="single" w:sz="12"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4"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4"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821</w:t>
            </w:r>
            <w:r w:rsidRPr="00B01DC3">
              <w:rPr>
                <w:sz w:val="14"/>
                <w:lang w:val="en-GB"/>
              </w:rPr>
              <w:br/>
            </w:r>
            <w:r w:rsidR="00220047" w:rsidRPr="00B01DC3">
              <w:rPr>
                <w:sz w:val="12"/>
                <w:szCs w:val="12"/>
                <w:lang w:val="en-GB"/>
              </w:rPr>
              <w:t>(om-1</w:t>
            </w:r>
            <w:r w:rsidR="00A26078" w:rsidRPr="00B01DC3">
              <w:rPr>
                <w:sz w:val="12"/>
                <w:szCs w:val="12"/>
                <w:lang w:val="en-GB"/>
              </w:rPr>
              <w:t>7</w:t>
            </w:r>
            <w:r w:rsidRPr="00B01DC3">
              <w:rPr>
                <w:sz w:val="12"/>
                <w:szCs w:val="12"/>
                <w:lang w:val="en-GB"/>
              </w:rPr>
              <w:t>)</w:t>
            </w:r>
          </w:p>
        </w:tc>
        <w:tc>
          <w:tcPr>
            <w:tcW w:w="1701"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Pin adhesion of corrugated board by selective separation</w:t>
            </w:r>
          </w:p>
        </w:tc>
        <w:tc>
          <w:tcPr>
            <w:tcW w:w="3742"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Similar method to FEFCO 11, but after immersion in water or after conditioning in a high-humidity atmosphere. The force required to separate the corrugated board between the flutes and the liners is measured</w:t>
            </w:r>
          </w:p>
        </w:tc>
      </w:tr>
    </w:tbl>
    <w:p w:rsidR="003110D6" w:rsidRPr="00B01DC3" w:rsidRDefault="003110D6">
      <w:pPr>
        <w:rPr>
          <w:lang w:val="en-GB"/>
        </w:rPr>
      </w:pPr>
      <w:r w:rsidRPr="00B01DC3">
        <w:rPr>
          <w:lang w:val="en-GB"/>
        </w:rPr>
        <w:br w:type="page"/>
      </w:r>
    </w:p>
    <w:tbl>
      <w:tblPr>
        <w:tblW w:w="1540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2"/>
        <w:gridCol w:w="510"/>
        <w:gridCol w:w="1701"/>
        <w:gridCol w:w="510"/>
        <w:gridCol w:w="1701"/>
        <w:gridCol w:w="510"/>
        <w:gridCol w:w="1701"/>
        <w:gridCol w:w="510"/>
        <w:gridCol w:w="1701"/>
        <w:gridCol w:w="3742"/>
      </w:tblGrid>
      <w:tr w:rsidR="003110D6" w:rsidRPr="00B01DC3">
        <w:trPr>
          <w:cantSplit/>
        </w:trPr>
        <w:tc>
          <w:tcPr>
            <w:tcW w:w="2822" w:type="dxa"/>
            <w:vMerge w:val="restart"/>
            <w:tcBorders>
              <w:top w:val="single" w:sz="12" w:space="0" w:color="auto"/>
              <w:left w:val="single" w:sz="12"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lastRenderedPageBreak/>
              <w:t>Test item</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 xml:space="preserve">FEFCO Testing Method </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EN Standard</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ISO Standard</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TAPPI Test Method</w:t>
            </w:r>
          </w:p>
        </w:tc>
        <w:tc>
          <w:tcPr>
            <w:tcW w:w="3742" w:type="dxa"/>
            <w:vMerge w:val="restart"/>
            <w:tcBorders>
              <w:top w:val="single" w:sz="12" w:space="0" w:color="auto"/>
              <w:left w:val="nil"/>
              <w:bottom w:val="nil"/>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 xml:space="preserve">Remarks                                                 </w:t>
            </w:r>
          </w:p>
        </w:tc>
      </w:tr>
      <w:tr w:rsidR="003110D6" w:rsidRPr="00B01DC3" w:rsidTr="00773E32">
        <w:trPr>
          <w:cantSplit/>
        </w:trPr>
        <w:tc>
          <w:tcPr>
            <w:tcW w:w="2822" w:type="dxa"/>
            <w:vMerge/>
            <w:tcBorders>
              <w:top w:val="single" w:sz="4" w:space="0" w:color="auto"/>
              <w:left w:val="single" w:sz="12"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right w:val="single" w:sz="4"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3742" w:type="dxa"/>
            <w:vMerge/>
            <w:tcBorders>
              <w:top w:val="nil"/>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r>
      <w:tr w:rsidR="003110D6" w:rsidRPr="00B01DC3" w:rsidTr="00773E32">
        <w:trPr>
          <w:cantSplit/>
        </w:trPr>
        <w:tc>
          <w:tcPr>
            <w:tcW w:w="2822" w:type="dxa"/>
            <w:tcBorders>
              <w:top w:val="single" w:sz="12" w:space="0" w:color="auto"/>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Pin adhesion test (dry)</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TM 11</w:t>
            </w:r>
            <w:r w:rsidRPr="00B01DC3">
              <w:rPr>
                <w:sz w:val="14"/>
                <w:lang w:val="en-GB"/>
              </w:rPr>
              <w:br/>
            </w:r>
            <w:r w:rsidRPr="00B01DC3">
              <w:rPr>
                <w:sz w:val="12"/>
                <w:szCs w:val="12"/>
                <w:lang w:val="en-GB"/>
              </w:rPr>
              <w:t>(1985)</w:t>
            </w: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the adhesion strength of the glue bonds of corrugated fibreboard (pin method)</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821</w:t>
            </w:r>
            <w:r w:rsidRPr="00B01DC3">
              <w:rPr>
                <w:sz w:val="14"/>
                <w:lang w:val="en-GB"/>
              </w:rPr>
              <w:br/>
            </w:r>
            <w:r w:rsidR="00DF629B" w:rsidRPr="00B01DC3">
              <w:rPr>
                <w:sz w:val="12"/>
                <w:szCs w:val="12"/>
                <w:lang w:val="en-GB"/>
              </w:rPr>
              <w:t>(om-1</w:t>
            </w:r>
            <w:r w:rsidR="006940F5" w:rsidRPr="00B01DC3">
              <w:rPr>
                <w:sz w:val="12"/>
                <w:szCs w:val="12"/>
                <w:lang w:val="en-GB"/>
              </w:rPr>
              <w:t>7</w:t>
            </w:r>
            <w:r w:rsidRPr="00B01DC3">
              <w:rPr>
                <w:sz w:val="12"/>
                <w:szCs w:val="12"/>
                <w:lang w:val="en-GB"/>
              </w:rPr>
              <w:t>)</w:t>
            </w: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Pin adhesion of corrugated board by selective separation</w:t>
            </w:r>
          </w:p>
        </w:tc>
        <w:tc>
          <w:tcPr>
            <w:tcW w:w="3742" w:type="dxa"/>
            <w:tcBorders>
              <w:top w:val="single" w:sz="12"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Similar methods at standard atmosphere. The force required to separate the corrugated board between the flutes and the liners is measured. </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Differences: Sample size, testing speed for flexible beam tester</w:t>
            </w:r>
          </w:p>
        </w:tc>
      </w:tr>
      <w:tr w:rsidR="003110D6" w:rsidRPr="00B01DC3" w:rsidTr="00773E32">
        <w:trPr>
          <w:cantSplit/>
        </w:trPr>
        <w:tc>
          <w:tcPr>
            <w:tcW w:w="2822" w:type="dxa"/>
            <w:tcBorders>
              <w:top w:val="nil"/>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Coefficient of static and kinetic friction</w:t>
            </w:r>
          </w:p>
        </w:tc>
        <w:tc>
          <w:tcPr>
            <w:tcW w:w="510" w:type="dxa"/>
            <w:tcBorders>
              <w:top w:val="nil"/>
              <w:left w:val="nil"/>
              <w:bottom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R 104</w:t>
            </w:r>
            <w:r w:rsidRPr="00B01DC3">
              <w:rPr>
                <w:sz w:val="14"/>
                <w:lang w:val="en-GB"/>
              </w:rPr>
              <w:br/>
            </w:r>
            <w:r w:rsidRPr="00B01DC3">
              <w:rPr>
                <w:sz w:val="12"/>
                <w:szCs w:val="12"/>
                <w:lang w:val="en-GB"/>
              </w:rPr>
              <w:t>(2002)</w:t>
            </w:r>
          </w:p>
        </w:tc>
        <w:tc>
          <w:tcPr>
            <w:tcW w:w="1701" w:type="dxa"/>
            <w:tcBorders>
              <w:top w:val="nil"/>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Procedure for the determination of the angle of slip for corrugated board</w:t>
            </w:r>
          </w:p>
        </w:tc>
        <w:tc>
          <w:tcPr>
            <w:tcW w:w="510" w:type="dxa"/>
            <w:tcBorders>
              <w:top w:val="nil"/>
              <w:left w:val="nil"/>
              <w:bottom w:val="single" w:sz="4"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nil"/>
              <w:left w:val="nil"/>
              <w:bottom w:val="single" w:sz="4"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nil"/>
              <w:left w:val="nil"/>
              <w:bottom w:val="single" w:sz="4"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815</w:t>
            </w:r>
            <w:r w:rsidRPr="00B01DC3">
              <w:rPr>
                <w:sz w:val="14"/>
                <w:lang w:val="en-GB"/>
              </w:rPr>
              <w:br/>
            </w:r>
            <w:r w:rsidR="00DF629B" w:rsidRPr="00B01DC3">
              <w:rPr>
                <w:sz w:val="12"/>
                <w:szCs w:val="12"/>
                <w:lang w:val="en-GB"/>
              </w:rPr>
              <w:t>(om-1</w:t>
            </w:r>
            <w:r w:rsidR="006940F5" w:rsidRPr="00B01DC3">
              <w:rPr>
                <w:sz w:val="12"/>
                <w:szCs w:val="12"/>
                <w:lang w:val="en-GB"/>
              </w:rPr>
              <w:t>8</w:t>
            </w:r>
            <w:r w:rsidRPr="00B01DC3">
              <w:rPr>
                <w:sz w:val="12"/>
                <w:szCs w:val="12"/>
                <w:lang w:val="en-GB"/>
              </w:rPr>
              <w:t>)</w:t>
            </w:r>
          </w:p>
        </w:tc>
        <w:tc>
          <w:tcPr>
            <w:tcW w:w="1701" w:type="dxa"/>
            <w:tcBorders>
              <w:top w:val="nil"/>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Coefficient of static friction (slide angle) of packaging and packaging materials (inclined plane method)</w:t>
            </w:r>
          </w:p>
        </w:tc>
        <w:tc>
          <w:tcPr>
            <w:tcW w:w="3742" w:type="dxa"/>
            <w:tcBorders>
              <w:top w:val="nil"/>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Similar testing principles; sample dimensions and loading weight different. Equivalent results at both methods and equivalent to horizontal plane methods </w:t>
            </w:r>
            <w:r w:rsidRPr="00B01DC3">
              <w:rPr>
                <w:sz w:val="14"/>
                <w:szCs w:val="14"/>
                <w:vertAlign w:val="superscript"/>
                <w:lang w:val="en-GB"/>
              </w:rPr>
              <w:t>2)</w:t>
            </w:r>
          </w:p>
        </w:tc>
      </w:tr>
      <w:tr w:rsidR="003110D6" w:rsidRPr="00B01DC3" w:rsidTr="00773E32">
        <w:trPr>
          <w:cantSplit/>
        </w:trPr>
        <w:tc>
          <w:tcPr>
            <w:tcW w:w="2822" w:type="dxa"/>
            <w:tcBorders>
              <w:top w:val="nil"/>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nil"/>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4" w:space="0" w:color="auto"/>
              <w:left w:val="nil"/>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nil"/>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4"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nil"/>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15359</w:t>
            </w:r>
            <w:r w:rsidRPr="00B01DC3">
              <w:rPr>
                <w:sz w:val="14"/>
                <w:lang w:val="en-GB"/>
              </w:rPr>
              <w:br/>
            </w:r>
            <w:r w:rsidRPr="00B01DC3">
              <w:rPr>
                <w:sz w:val="12"/>
                <w:szCs w:val="12"/>
                <w:lang w:val="en-GB"/>
              </w:rPr>
              <w:t>(1999)</w:t>
            </w:r>
          </w:p>
        </w:tc>
        <w:tc>
          <w:tcPr>
            <w:tcW w:w="1701" w:type="dxa"/>
            <w:tcBorders>
              <w:top w:val="single" w:sz="4"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the static and kinetic coefficients of friction – Horizontal plane method</w:t>
            </w:r>
          </w:p>
        </w:tc>
        <w:tc>
          <w:tcPr>
            <w:tcW w:w="510" w:type="dxa"/>
            <w:tcBorders>
              <w:top w:val="single" w:sz="4"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816</w:t>
            </w:r>
            <w:r w:rsidRPr="00B01DC3">
              <w:rPr>
                <w:sz w:val="14"/>
                <w:lang w:val="en-GB"/>
              </w:rPr>
              <w:br/>
            </w:r>
            <w:r w:rsidRPr="00B01DC3">
              <w:rPr>
                <w:sz w:val="12"/>
                <w:szCs w:val="12"/>
                <w:lang w:val="en-GB"/>
              </w:rPr>
              <w:t>(wd-00)</w:t>
            </w:r>
          </w:p>
        </w:tc>
        <w:tc>
          <w:tcPr>
            <w:tcW w:w="1701"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Coefficient of static friction of corrugated and solid </w:t>
            </w:r>
            <w:r w:rsidR="002B3361" w:rsidRPr="00B01DC3">
              <w:rPr>
                <w:sz w:val="14"/>
                <w:lang w:val="en-GB"/>
              </w:rPr>
              <w:t>fibreboard</w:t>
            </w:r>
            <w:r w:rsidRPr="00B01DC3">
              <w:rPr>
                <w:sz w:val="14"/>
                <w:lang w:val="en-GB"/>
              </w:rPr>
              <w:t xml:space="preserve"> (horizontal plane method); withdrawn</w:t>
            </w:r>
          </w:p>
        </w:tc>
        <w:tc>
          <w:tcPr>
            <w:tcW w:w="3742"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Similar testing principles, but technical requirements on the friction tester different.</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ISO: determination of the static and kinetic coefficient of friction, fully automatic handling</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TAPPI: only static coefficient of friction (manual loading possible).</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Results static coefficient of friction: equivalent at both methods and equivalent to inclined plane methods </w:t>
            </w:r>
            <w:r w:rsidRPr="00B01DC3">
              <w:rPr>
                <w:sz w:val="14"/>
                <w:szCs w:val="14"/>
                <w:vertAlign w:val="superscript"/>
                <w:lang w:val="en-GB"/>
              </w:rPr>
              <w:t>2)</w:t>
            </w:r>
          </w:p>
        </w:tc>
      </w:tr>
      <w:tr w:rsidR="003110D6" w:rsidRPr="00B01DC3" w:rsidTr="00773E32">
        <w:trPr>
          <w:cantSplit/>
        </w:trPr>
        <w:tc>
          <w:tcPr>
            <w:tcW w:w="2822" w:type="dxa"/>
            <w:tcBorders>
              <w:top w:val="single" w:sz="8" w:space="0" w:color="auto"/>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Bending stiffness</w:t>
            </w:r>
          </w:p>
        </w:tc>
        <w:tc>
          <w:tcPr>
            <w:tcW w:w="510" w:type="dxa"/>
            <w:tcBorders>
              <w:top w:val="single" w:sz="8" w:space="0" w:color="auto"/>
              <w:left w:val="nil"/>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8" w:space="0" w:color="auto"/>
              <w:left w:val="nil"/>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5628</w:t>
            </w:r>
            <w:r w:rsidRPr="00B01DC3">
              <w:rPr>
                <w:sz w:val="14"/>
                <w:lang w:val="en-GB"/>
              </w:rPr>
              <w:br/>
            </w:r>
            <w:r w:rsidR="00DF629B" w:rsidRPr="00B01DC3">
              <w:rPr>
                <w:sz w:val="12"/>
                <w:szCs w:val="12"/>
                <w:lang w:val="en-GB"/>
              </w:rPr>
              <w:t>(2012</w:t>
            </w:r>
            <w:r w:rsidRPr="00B01DC3">
              <w:rPr>
                <w:sz w:val="12"/>
                <w:szCs w:val="12"/>
                <w:lang w:val="en-GB"/>
              </w:rPr>
              <w:t>)</w:t>
            </w:r>
          </w:p>
        </w:tc>
        <w:tc>
          <w:tcPr>
            <w:tcW w:w="1701" w:type="dxa"/>
            <w:tcBorders>
              <w:top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bending stiffness by static methods – General principles</w:t>
            </w:r>
          </w:p>
        </w:tc>
        <w:tc>
          <w:tcPr>
            <w:tcW w:w="510" w:type="dxa"/>
            <w:tcBorders>
              <w:top w:val="single" w:sz="8" w:space="0" w:color="auto"/>
              <w:left w:val="nil"/>
              <w:bottom w:val="single" w:sz="4" w:space="0" w:color="auto"/>
              <w:right w:val="nil"/>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820</w:t>
            </w:r>
            <w:r w:rsidRPr="00B01DC3">
              <w:rPr>
                <w:sz w:val="14"/>
                <w:lang w:val="en-GB"/>
              </w:rPr>
              <w:br/>
            </w:r>
            <w:r w:rsidR="00DF629B" w:rsidRPr="00B01DC3">
              <w:rPr>
                <w:sz w:val="12"/>
                <w:szCs w:val="12"/>
                <w:lang w:val="en-GB"/>
              </w:rPr>
              <w:t>(cm-09</w:t>
            </w:r>
            <w:r w:rsidRPr="00B01DC3">
              <w:rPr>
                <w:sz w:val="12"/>
                <w:szCs w:val="12"/>
                <w:lang w:val="en-GB"/>
              </w:rPr>
              <w:t>)</w:t>
            </w:r>
          </w:p>
        </w:tc>
        <w:tc>
          <w:tcPr>
            <w:tcW w:w="1701"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Flexural stiffness of corrugated board</w:t>
            </w:r>
          </w:p>
        </w:tc>
        <w:tc>
          <w:tcPr>
            <w:tcW w:w="3742"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ISO: General method; 2-point, 3-point and 4-point methods described. Guidelines for the limitation of the use of each method given, but not specific testing conditions. Recommended for corrugated board: 3-point and 4-point methods. Result: bending stiffness</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TAPPI T 820: 4-point method, general description as ISO</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Results: Equivalent at both methods</w:t>
            </w:r>
          </w:p>
        </w:tc>
      </w:tr>
      <w:tr w:rsidR="003110D6" w:rsidRPr="00B01DC3" w:rsidTr="00773E32">
        <w:trPr>
          <w:cantSplit/>
        </w:trPr>
        <w:tc>
          <w:tcPr>
            <w:tcW w:w="2822" w:type="dxa"/>
            <w:tcBorders>
              <w:top w:val="nil"/>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left w:val="nil"/>
              <w:bottom w:val="nil"/>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left w:val="nil"/>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left w:val="nil"/>
              <w:bottom w:val="nil"/>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left w:val="nil"/>
              <w:bottom w:val="nil"/>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8" w:space="0" w:color="auto"/>
              <w:right w:val="nil"/>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836</w:t>
            </w:r>
            <w:r w:rsidRPr="00B01DC3">
              <w:rPr>
                <w:sz w:val="14"/>
                <w:lang w:val="en-GB"/>
              </w:rPr>
              <w:br/>
            </w:r>
            <w:r w:rsidR="00DF629B" w:rsidRPr="00B01DC3">
              <w:rPr>
                <w:sz w:val="12"/>
                <w:szCs w:val="12"/>
                <w:lang w:val="en-GB"/>
              </w:rPr>
              <w:t>(om-13</w:t>
            </w:r>
            <w:r w:rsidRPr="00B01DC3">
              <w:rPr>
                <w:sz w:val="12"/>
                <w:szCs w:val="12"/>
                <w:lang w:val="en-GB"/>
              </w:rPr>
              <w:t>)</w:t>
            </w:r>
          </w:p>
        </w:tc>
        <w:tc>
          <w:tcPr>
            <w:tcW w:w="1701"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Bending stiffness, </w:t>
            </w:r>
            <w:proofErr w:type="gramStart"/>
            <w:r w:rsidRPr="00B01DC3">
              <w:rPr>
                <w:sz w:val="14"/>
                <w:lang w:val="en-GB"/>
              </w:rPr>
              <w:t>four</w:t>
            </w:r>
            <w:r w:rsidR="002639B9" w:rsidRPr="00B01DC3">
              <w:rPr>
                <w:sz w:val="14"/>
                <w:lang w:val="en-GB"/>
              </w:rPr>
              <w:t xml:space="preserve"> </w:t>
            </w:r>
            <w:r w:rsidRPr="00B01DC3">
              <w:rPr>
                <w:sz w:val="14"/>
                <w:lang w:val="en-GB"/>
              </w:rPr>
              <w:t>point</w:t>
            </w:r>
            <w:proofErr w:type="gramEnd"/>
            <w:r w:rsidRPr="00B01DC3">
              <w:rPr>
                <w:sz w:val="14"/>
                <w:lang w:val="en-GB"/>
              </w:rPr>
              <w:t xml:space="preserve"> method</w:t>
            </w:r>
          </w:p>
        </w:tc>
        <w:tc>
          <w:tcPr>
            <w:tcW w:w="3742"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Similar method for testing corrugated board as TAPPI T820, but the application of the bending load is different. Specific recommendations for testing settings for the diverse corrugated board types given.</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Results: Equivalent to the above methods</w:t>
            </w:r>
          </w:p>
        </w:tc>
      </w:tr>
      <w:tr w:rsidR="003110D6" w:rsidRPr="00B01DC3" w:rsidTr="00773E32">
        <w:trPr>
          <w:cantSplit/>
        </w:trPr>
        <w:tc>
          <w:tcPr>
            <w:tcW w:w="2822" w:type="dxa"/>
            <w:tcBorders>
              <w:top w:val="single" w:sz="8" w:space="0" w:color="auto"/>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Take-up factor of fluting paper</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R 102</w:t>
            </w:r>
            <w:r w:rsidRPr="00B01DC3">
              <w:rPr>
                <w:sz w:val="14"/>
                <w:lang w:val="en-GB"/>
              </w:rPr>
              <w:br/>
            </w:r>
            <w:r w:rsidRPr="00B01DC3">
              <w:rPr>
                <w:sz w:val="12"/>
                <w:szCs w:val="12"/>
                <w:lang w:val="en-GB"/>
              </w:rPr>
              <w:t>(2002)</w:t>
            </w: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the take-up factor of the fluting paper</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rPr>
                <w:sz w:val="14"/>
                <w:lang w:val="en-GB"/>
              </w:rPr>
            </w:pP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ind w:left="-57" w:right="-57"/>
              <w:rPr>
                <w:sz w:val="14"/>
                <w:lang w:val="en-GB"/>
              </w:rPr>
            </w:pPr>
          </w:p>
        </w:tc>
        <w:tc>
          <w:tcPr>
            <w:tcW w:w="3742"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Principle: Measuring of the difference in the length of the corrugated board papers after separation (according TM 10/ISO 3039) and the corrugated board sample before the separation process. </w:t>
            </w:r>
          </w:p>
        </w:tc>
      </w:tr>
      <w:tr w:rsidR="003110D6" w:rsidRPr="00B01DC3" w:rsidTr="00773E32">
        <w:trPr>
          <w:cantSplit/>
        </w:trPr>
        <w:tc>
          <w:tcPr>
            <w:tcW w:w="2822" w:type="dxa"/>
            <w:tcBorders>
              <w:top w:val="single" w:sz="8" w:space="0" w:color="auto"/>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Moisture content</w:t>
            </w: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287</w:t>
            </w:r>
            <w:r w:rsidRPr="00B01DC3">
              <w:rPr>
                <w:sz w:val="14"/>
                <w:lang w:val="en-GB"/>
              </w:rPr>
              <w:br/>
            </w:r>
            <w:r w:rsidR="00DF629B" w:rsidRPr="00B01DC3">
              <w:rPr>
                <w:sz w:val="12"/>
                <w:szCs w:val="12"/>
                <w:lang w:val="en-GB"/>
              </w:rPr>
              <w:t>(20</w:t>
            </w:r>
            <w:r w:rsidR="006940F5" w:rsidRPr="00B01DC3">
              <w:rPr>
                <w:sz w:val="12"/>
                <w:szCs w:val="12"/>
                <w:lang w:val="en-GB"/>
              </w:rPr>
              <w:t>18</w:t>
            </w:r>
            <w:r w:rsidRPr="00B01DC3">
              <w:rPr>
                <w:sz w:val="12"/>
                <w:szCs w:val="12"/>
                <w:lang w:val="en-GB"/>
              </w:rPr>
              <w:t>)</w:t>
            </w:r>
          </w:p>
        </w:tc>
        <w:tc>
          <w:tcPr>
            <w:tcW w:w="1701" w:type="dxa"/>
            <w:tcBorders>
              <w:top w:val="single" w:sz="8"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moisture content – Oven drying method</w:t>
            </w: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287</w:t>
            </w:r>
            <w:r w:rsidRPr="00B01DC3">
              <w:rPr>
                <w:sz w:val="14"/>
                <w:lang w:val="en-GB"/>
              </w:rPr>
              <w:br/>
            </w:r>
            <w:r w:rsidR="00DF629B" w:rsidRPr="00B01DC3">
              <w:rPr>
                <w:sz w:val="12"/>
                <w:szCs w:val="12"/>
                <w:lang w:val="en-GB"/>
              </w:rPr>
              <w:t>(20</w:t>
            </w:r>
            <w:r w:rsidR="006940F5" w:rsidRPr="00B01DC3">
              <w:rPr>
                <w:sz w:val="12"/>
                <w:szCs w:val="12"/>
                <w:lang w:val="en-GB"/>
              </w:rPr>
              <w:t>18</w:t>
            </w:r>
            <w:r w:rsidRPr="00B01DC3">
              <w:rPr>
                <w:sz w:val="12"/>
                <w:szCs w:val="12"/>
                <w:lang w:val="en-GB"/>
              </w:rPr>
              <w:t>)</w:t>
            </w:r>
          </w:p>
        </w:tc>
        <w:tc>
          <w:tcPr>
            <w:tcW w:w="1701" w:type="dxa"/>
            <w:tcBorders>
              <w:top w:val="single" w:sz="8"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moisture content – Oven drying method</w:t>
            </w:r>
          </w:p>
        </w:tc>
        <w:tc>
          <w:tcPr>
            <w:tcW w:w="510" w:type="dxa"/>
            <w:tcBorders>
              <w:top w:val="single" w:sz="8" w:space="0" w:color="auto"/>
              <w:left w:val="nil"/>
              <w:bottom w:val="single" w:sz="4"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412</w:t>
            </w:r>
            <w:r w:rsidRPr="00B01DC3">
              <w:rPr>
                <w:sz w:val="14"/>
                <w:lang w:val="en-GB"/>
              </w:rPr>
              <w:br/>
            </w:r>
            <w:r w:rsidR="00DF629B" w:rsidRPr="00B01DC3">
              <w:rPr>
                <w:sz w:val="12"/>
                <w:szCs w:val="12"/>
                <w:lang w:val="en-GB"/>
              </w:rPr>
              <w:t>(om-11</w:t>
            </w:r>
            <w:r w:rsidRPr="00B01DC3">
              <w:rPr>
                <w:sz w:val="12"/>
                <w:szCs w:val="12"/>
                <w:lang w:val="en-GB"/>
              </w:rPr>
              <w:t>)</w:t>
            </w:r>
          </w:p>
        </w:tc>
        <w:tc>
          <w:tcPr>
            <w:tcW w:w="1701"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Moisture in pulp, paper and paperboard</w:t>
            </w:r>
          </w:p>
        </w:tc>
        <w:tc>
          <w:tcPr>
            <w:tcW w:w="3742"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Identical. Base is the grammage at its time of sampling. Aim is to determine the moisture “as received”</w:t>
            </w:r>
          </w:p>
        </w:tc>
      </w:tr>
      <w:tr w:rsidR="003110D6" w:rsidRPr="00B01DC3" w:rsidTr="00773E32">
        <w:trPr>
          <w:cantSplit/>
        </w:trPr>
        <w:tc>
          <w:tcPr>
            <w:tcW w:w="2822" w:type="dxa"/>
            <w:tcBorders>
              <w:top w:val="nil"/>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4"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4"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550</w:t>
            </w:r>
            <w:r w:rsidRPr="00B01DC3">
              <w:rPr>
                <w:sz w:val="14"/>
                <w:lang w:val="en-GB"/>
              </w:rPr>
              <w:br/>
            </w:r>
            <w:r w:rsidR="00DF629B" w:rsidRPr="00B01DC3">
              <w:rPr>
                <w:sz w:val="12"/>
                <w:szCs w:val="12"/>
                <w:lang w:val="en-GB"/>
              </w:rPr>
              <w:t>(om-1</w:t>
            </w:r>
            <w:r w:rsidRPr="00B01DC3">
              <w:rPr>
                <w:sz w:val="12"/>
                <w:szCs w:val="12"/>
                <w:lang w:val="en-GB"/>
              </w:rPr>
              <w:t>3)</w:t>
            </w:r>
          </w:p>
        </w:tc>
        <w:tc>
          <w:tcPr>
            <w:tcW w:w="1701"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 xml:space="preserve">Determination of </w:t>
            </w:r>
            <w:r w:rsidR="002B3361" w:rsidRPr="00B01DC3">
              <w:rPr>
                <w:sz w:val="14"/>
                <w:lang w:val="en-GB"/>
              </w:rPr>
              <w:t>equilibrium</w:t>
            </w:r>
            <w:r w:rsidRPr="00B01DC3">
              <w:rPr>
                <w:sz w:val="14"/>
                <w:lang w:val="en-GB"/>
              </w:rPr>
              <w:t xml:space="preserve"> moisture in pulp, paper and paperboard for chemical analysis</w:t>
            </w:r>
          </w:p>
        </w:tc>
        <w:tc>
          <w:tcPr>
            <w:tcW w:w="3742"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Similar method as TAPPI T 412, but reference is conditioned sample. Aim is to determine the moisture “after conditioning in the standard atmosphere”</w:t>
            </w:r>
          </w:p>
        </w:tc>
      </w:tr>
    </w:tbl>
    <w:p w:rsidR="003110D6" w:rsidRPr="00B01DC3" w:rsidRDefault="003110D6">
      <w:pPr>
        <w:rPr>
          <w:lang w:val="en-GB"/>
        </w:rPr>
      </w:pPr>
      <w:r w:rsidRPr="00B01DC3">
        <w:rPr>
          <w:lang w:val="en-GB"/>
        </w:rPr>
        <w:br w:type="page"/>
      </w:r>
    </w:p>
    <w:tbl>
      <w:tblPr>
        <w:tblW w:w="1540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2"/>
        <w:gridCol w:w="510"/>
        <w:gridCol w:w="1701"/>
        <w:gridCol w:w="510"/>
        <w:gridCol w:w="1701"/>
        <w:gridCol w:w="510"/>
        <w:gridCol w:w="1701"/>
        <w:gridCol w:w="510"/>
        <w:gridCol w:w="1701"/>
        <w:gridCol w:w="3742"/>
      </w:tblGrid>
      <w:tr w:rsidR="003110D6" w:rsidRPr="00B01DC3">
        <w:trPr>
          <w:cantSplit/>
        </w:trPr>
        <w:tc>
          <w:tcPr>
            <w:tcW w:w="2822" w:type="dxa"/>
            <w:vMerge w:val="restart"/>
            <w:tcBorders>
              <w:top w:val="single" w:sz="12" w:space="0" w:color="auto"/>
              <w:left w:val="single" w:sz="12"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lang w:val="en-GB"/>
              </w:rPr>
              <w:lastRenderedPageBreak/>
              <w:br w:type="page"/>
            </w:r>
            <w:r w:rsidRPr="00B01DC3">
              <w:rPr>
                <w:b/>
                <w:sz w:val="18"/>
                <w:lang w:val="en-GB"/>
              </w:rPr>
              <w:t>Test item</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 xml:space="preserve">FEFCO Testing Method </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EN Standard</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ISO Standard</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TAPPI Test Method</w:t>
            </w:r>
          </w:p>
        </w:tc>
        <w:tc>
          <w:tcPr>
            <w:tcW w:w="3742" w:type="dxa"/>
            <w:vMerge w:val="restart"/>
            <w:tcBorders>
              <w:top w:val="single" w:sz="12" w:space="0" w:color="auto"/>
              <w:left w:val="nil"/>
              <w:bottom w:val="nil"/>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 xml:space="preserve">Remarks                                                 </w:t>
            </w:r>
          </w:p>
        </w:tc>
      </w:tr>
      <w:tr w:rsidR="003110D6" w:rsidRPr="00B01DC3" w:rsidTr="00773E32">
        <w:trPr>
          <w:cantSplit/>
        </w:trPr>
        <w:tc>
          <w:tcPr>
            <w:tcW w:w="2822" w:type="dxa"/>
            <w:vMerge/>
            <w:tcBorders>
              <w:top w:val="single" w:sz="4" w:space="0" w:color="auto"/>
              <w:left w:val="single" w:sz="12"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right w:val="single" w:sz="4"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3742" w:type="dxa"/>
            <w:vMerge/>
            <w:tcBorders>
              <w:top w:val="nil"/>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r>
      <w:tr w:rsidR="003110D6" w:rsidRPr="00B01DC3" w:rsidTr="00773E32">
        <w:trPr>
          <w:cantSplit/>
        </w:trPr>
        <w:tc>
          <w:tcPr>
            <w:tcW w:w="2822" w:type="dxa"/>
            <w:tcBorders>
              <w:top w:val="single" w:sz="12" w:space="0" w:color="auto"/>
              <w:left w:val="single" w:sz="12"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Printing</w:t>
            </w:r>
          </w:p>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8" w:space="0" w:color="auto"/>
              <w:left w:val="single" w:sz="12" w:space="0" w:color="auto"/>
              <w:bottom w:val="single" w:sz="8"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830</w:t>
            </w:r>
            <w:r w:rsidRPr="00B01DC3">
              <w:rPr>
                <w:sz w:val="14"/>
                <w:lang w:val="en-GB"/>
              </w:rPr>
              <w:br/>
            </w:r>
            <w:r w:rsidR="00DF629B" w:rsidRPr="00B01DC3">
              <w:rPr>
                <w:sz w:val="12"/>
                <w:szCs w:val="12"/>
                <w:lang w:val="en-GB"/>
              </w:rPr>
              <w:t>(om-1</w:t>
            </w:r>
            <w:r w:rsidR="006940F5" w:rsidRPr="00B01DC3">
              <w:rPr>
                <w:sz w:val="12"/>
                <w:szCs w:val="12"/>
                <w:lang w:val="en-GB"/>
              </w:rPr>
              <w:t>8</w:t>
            </w:r>
            <w:r w:rsidRPr="00B01DC3">
              <w:rPr>
                <w:sz w:val="12"/>
                <w:szCs w:val="12"/>
                <w:lang w:val="en-GB"/>
              </w:rPr>
              <w:t>)</w:t>
            </w: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 xml:space="preserve">Ink rub test of container board </w:t>
            </w:r>
          </w:p>
        </w:tc>
        <w:tc>
          <w:tcPr>
            <w:tcW w:w="3742" w:type="dxa"/>
            <w:tcBorders>
              <w:top w:val="single" w:sz="12" w:space="0" w:color="auto"/>
              <w:left w:val="nil"/>
              <w:bottom w:val="single" w:sz="8" w:space="0" w:color="auto"/>
              <w:right w:val="single" w:sz="12" w:space="0" w:color="auto"/>
            </w:tcBorders>
          </w:tcPr>
          <w:p w:rsidR="003110D6" w:rsidRPr="00773E32" w:rsidRDefault="003110D6">
            <w:pPr>
              <w:pStyle w:val="Header"/>
              <w:tabs>
                <w:tab w:val="clear" w:pos="4536"/>
                <w:tab w:val="clear" w:pos="9072"/>
                <w:tab w:val="left" w:pos="851"/>
              </w:tabs>
              <w:spacing w:before="60" w:after="60"/>
              <w:rPr>
                <w:sz w:val="14"/>
                <w:u w:val="single"/>
                <w:lang w:val="en-GB"/>
              </w:rPr>
            </w:pPr>
            <w:r w:rsidRPr="00773E32">
              <w:rPr>
                <w:sz w:val="14"/>
                <w:u w:val="single"/>
                <w:lang w:val="en-GB"/>
              </w:rPr>
              <w:t xml:space="preserve">Evaluation of scuffing- or rubbing resistance of an ink film or fibre surface on container board </w:t>
            </w:r>
          </w:p>
        </w:tc>
      </w:tr>
      <w:tr w:rsidR="003110D6" w:rsidRPr="00B01DC3" w:rsidTr="00773E32">
        <w:trPr>
          <w:cantSplit/>
        </w:trPr>
        <w:tc>
          <w:tcPr>
            <w:tcW w:w="2822" w:type="dxa"/>
            <w:tcBorders>
              <w:top w:val="single" w:sz="12" w:space="0" w:color="auto"/>
              <w:left w:val="single" w:sz="12"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Brightness</w:t>
            </w:r>
            <w:r w:rsidRPr="00B01DC3">
              <w:rPr>
                <w:sz w:val="16"/>
                <w:lang w:val="en-GB"/>
              </w:rPr>
              <w:br/>
              <w:t>Colour</w:t>
            </w:r>
            <w:r w:rsidRPr="00B01DC3">
              <w:rPr>
                <w:sz w:val="16"/>
                <w:lang w:val="en-GB"/>
              </w:rPr>
              <w:br/>
              <w:t>Whiteness</w:t>
            </w:r>
          </w:p>
        </w:tc>
        <w:tc>
          <w:tcPr>
            <w:tcW w:w="510" w:type="dxa"/>
            <w:tcBorders>
              <w:top w:val="single" w:sz="8" w:space="0" w:color="auto"/>
              <w:left w:val="single" w:sz="12" w:space="0" w:color="auto"/>
              <w:bottom w:val="single" w:sz="8"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rPr>
                <w:sz w:val="14"/>
                <w:lang w:val="en-GB"/>
              </w:rPr>
            </w:pP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ind w:left="-57" w:right="-57"/>
              <w:rPr>
                <w:sz w:val="14"/>
                <w:lang w:val="en-GB"/>
              </w:rPr>
            </w:pPr>
          </w:p>
        </w:tc>
        <w:tc>
          <w:tcPr>
            <w:tcW w:w="3742" w:type="dxa"/>
            <w:tcBorders>
              <w:top w:val="single" w:sz="8" w:space="0" w:color="auto"/>
              <w:left w:val="nil"/>
              <w:bottom w:val="single" w:sz="8" w:space="0" w:color="auto"/>
              <w:right w:val="single" w:sz="12" w:space="0" w:color="auto"/>
            </w:tcBorders>
          </w:tcPr>
          <w:p w:rsidR="003110D6" w:rsidRPr="00773E32" w:rsidRDefault="003110D6">
            <w:pPr>
              <w:pStyle w:val="Header"/>
              <w:tabs>
                <w:tab w:val="clear" w:pos="4536"/>
                <w:tab w:val="clear" w:pos="9072"/>
                <w:tab w:val="left" w:pos="851"/>
              </w:tabs>
              <w:spacing w:before="60" w:after="60"/>
              <w:rPr>
                <w:sz w:val="14"/>
                <w:u w:val="single"/>
                <w:lang w:val="en-GB"/>
              </w:rPr>
            </w:pPr>
            <w:r w:rsidRPr="00773E32">
              <w:rPr>
                <w:sz w:val="14"/>
                <w:u w:val="single"/>
                <w:lang w:val="en-GB"/>
              </w:rPr>
              <w:t>See item at “Component papers of the corrugated board”</w:t>
            </w:r>
          </w:p>
        </w:tc>
      </w:tr>
      <w:tr w:rsidR="003110D6" w:rsidRPr="00B01DC3" w:rsidTr="00773E32">
        <w:trPr>
          <w:cantSplit/>
        </w:trPr>
        <w:tc>
          <w:tcPr>
            <w:tcW w:w="2822" w:type="dxa"/>
            <w:tcBorders>
              <w:top w:val="single" w:sz="12" w:space="0" w:color="auto"/>
              <w:left w:val="single" w:sz="12"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Gloss</w:t>
            </w:r>
          </w:p>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8" w:space="0" w:color="auto"/>
              <w:left w:val="single" w:sz="12" w:space="0" w:color="auto"/>
              <w:bottom w:val="single" w:sz="8"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rPr>
                <w:sz w:val="14"/>
                <w:lang w:val="en-GB"/>
              </w:rPr>
            </w:pP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ind w:left="-57" w:right="-57"/>
              <w:rPr>
                <w:sz w:val="14"/>
                <w:lang w:val="en-GB"/>
              </w:rPr>
            </w:pPr>
          </w:p>
        </w:tc>
        <w:tc>
          <w:tcPr>
            <w:tcW w:w="3742" w:type="dxa"/>
            <w:tcBorders>
              <w:top w:val="single" w:sz="8" w:space="0" w:color="auto"/>
              <w:left w:val="nil"/>
              <w:bottom w:val="single" w:sz="8" w:space="0" w:color="auto"/>
              <w:right w:val="single" w:sz="12" w:space="0" w:color="auto"/>
            </w:tcBorders>
          </w:tcPr>
          <w:p w:rsidR="003110D6" w:rsidRPr="00773E32" w:rsidRDefault="002B3361">
            <w:pPr>
              <w:pStyle w:val="Header"/>
              <w:tabs>
                <w:tab w:val="clear" w:pos="4536"/>
                <w:tab w:val="clear" w:pos="9072"/>
                <w:tab w:val="left" w:pos="851"/>
              </w:tabs>
              <w:spacing w:before="60" w:after="60"/>
              <w:rPr>
                <w:sz w:val="14"/>
                <w:u w:val="single"/>
                <w:lang w:val="en-GB"/>
              </w:rPr>
            </w:pPr>
            <w:r w:rsidRPr="00773E32">
              <w:rPr>
                <w:sz w:val="14"/>
                <w:u w:val="single"/>
                <w:lang w:val="en-GB"/>
              </w:rPr>
              <w:t xml:space="preserve">See item </w:t>
            </w:r>
            <w:proofErr w:type="gramStart"/>
            <w:r w:rsidRPr="00773E32">
              <w:rPr>
                <w:sz w:val="14"/>
                <w:u w:val="single"/>
                <w:lang w:val="en-GB"/>
              </w:rPr>
              <w:t xml:space="preserve">at </w:t>
            </w:r>
            <w:r w:rsidR="003110D6" w:rsidRPr="00773E32">
              <w:rPr>
                <w:sz w:val="14"/>
                <w:u w:val="single"/>
                <w:lang w:val="en-GB"/>
              </w:rPr>
              <w:t>”Component</w:t>
            </w:r>
            <w:proofErr w:type="gramEnd"/>
            <w:r w:rsidR="003110D6" w:rsidRPr="00773E32">
              <w:rPr>
                <w:sz w:val="14"/>
                <w:u w:val="single"/>
                <w:lang w:val="en-GB"/>
              </w:rPr>
              <w:t xml:space="preserve"> papers of the corrugated board”</w:t>
            </w:r>
          </w:p>
        </w:tc>
      </w:tr>
    </w:tbl>
    <w:p w:rsidR="003110D6" w:rsidRPr="00B01DC3" w:rsidRDefault="003110D6">
      <w:pPr>
        <w:rPr>
          <w:lang w:val="en-GB"/>
        </w:rPr>
      </w:pPr>
      <w:r w:rsidRPr="00B01DC3">
        <w:rPr>
          <w:lang w:val="en-GB"/>
        </w:rPr>
        <w:br w:type="page"/>
      </w:r>
    </w:p>
    <w:tbl>
      <w:tblPr>
        <w:tblW w:w="1540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2"/>
        <w:gridCol w:w="510"/>
        <w:gridCol w:w="1701"/>
        <w:gridCol w:w="510"/>
        <w:gridCol w:w="1701"/>
        <w:gridCol w:w="510"/>
        <w:gridCol w:w="1701"/>
        <w:gridCol w:w="510"/>
        <w:gridCol w:w="1701"/>
        <w:gridCol w:w="3742"/>
      </w:tblGrid>
      <w:tr w:rsidR="003110D6" w:rsidRPr="00B01DC3" w:rsidTr="00902F8A">
        <w:trPr>
          <w:cantSplit/>
        </w:trPr>
        <w:tc>
          <w:tcPr>
            <w:tcW w:w="15408" w:type="dxa"/>
            <w:gridSpan w:val="10"/>
            <w:tcBorders>
              <w:top w:val="single" w:sz="12" w:space="0" w:color="auto"/>
              <w:left w:val="single" w:sz="12" w:space="0" w:color="auto"/>
              <w:bottom w:val="single" w:sz="12" w:space="0" w:color="auto"/>
              <w:right w:val="single" w:sz="12" w:space="0" w:color="auto"/>
            </w:tcBorders>
            <w:shd w:val="clear" w:color="auto" w:fill="DEEAF6" w:themeFill="accent5" w:themeFillTint="33"/>
          </w:tcPr>
          <w:p w:rsidR="003110D6" w:rsidRPr="00B01DC3" w:rsidRDefault="003110D6">
            <w:pPr>
              <w:pStyle w:val="Header"/>
              <w:tabs>
                <w:tab w:val="clear" w:pos="4536"/>
                <w:tab w:val="clear" w:pos="9072"/>
                <w:tab w:val="left" w:pos="851"/>
              </w:tabs>
              <w:spacing w:before="120" w:after="120"/>
              <w:rPr>
                <w:b/>
                <w:sz w:val="24"/>
                <w:lang w:val="en-GB"/>
              </w:rPr>
            </w:pPr>
            <w:r w:rsidRPr="00B01DC3">
              <w:rPr>
                <w:b/>
                <w:sz w:val="24"/>
                <w:lang w:val="en-GB"/>
              </w:rPr>
              <w:lastRenderedPageBreak/>
              <w:t>Boxes, packages</w:t>
            </w:r>
          </w:p>
        </w:tc>
      </w:tr>
      <w:tr w:rsidR="003110D6" w:rsidRPr="00B01DC3" w:rsidTr="005C6575">
        <w:trPr>
          <w:cantSplit/>
          <w:trHeight w:hRule="exact" w:val="220"/>
        </w:trPr>
        <w:tc>
          <w:tcPr>
            <w:tcW w:w="2822" w:type="dxa"/>
            <w:tcBorders>
              <w:top w:val="single" w:sz="12" w:space="0" w:color="auto"/>
              <w:left w:val="nil"/>
              <w:bottom w:val="single" w:sz="12" w:space="0" w:color="auto"/>
              <w:right w:val="nil"/>
            </w:tcBorders>
          </w:tcPr>
          <w:p w:rsidR="003110D6" w:rsidRPr="00B01DC3" w:rsidRDefault="003110D6">
            <w:pPr>
              <w:pStyle w:val="Header"/>
              <w:tabs>
                <w:tab w:val="clear" w:pos="4536"/>
                <w:tab w:val="clear" w:pos="9072"/>
                <w:tab w:val="left" w:pos="851"/>
              </w:tabs>
              <w:spacing w:before="60" w:after="60"/>
              <w:rPr>
                <w:sz w:val="16"/>
                <w:lang w:val="en-GB"/>
              </w:rPr>
            </w:pPr>
          </w:p>
        </w:tc>
        <w:tc>
          <w:tcPr>
            <w:tcW w:w="2211" w:type="dxa"/>
            <w:gridSpan w:val="2"/>
            <w:tcBorders>
              <w:top w:val="single" w:sz="12" w:space="0" w:color="auto"/>
              <w:left w:val="nil"/>
              <w:bottom w:val="single" w:sz="12" w:space="0" w:color="auto"/>
              <w:right w:val="nil"/>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12" w:space="0" w:color="auto"/>
              <w:left w:val="nil"/>
              <w:bottom w:val="single" w:sz="12" w:space="0" w:color="auto"/>
              <w:right w:val="nil"/>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12" w:space="0" w:color="auto"/>
              <w:left w:val="nil"/>
              <w:bottom w:val="single" w:sz="12" w:space="0" w:color="auto"/>
              <w:right w:val="nil"/>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12" w:space="0" w:color="auto"/>
              <w:left w:val="nil"/>
              <w:bottom w:val="single" w:sz="12" w:space="0" w:color="auto"/>
              <w:right w:val="nil"/>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12" w:space="0" w:color="auto"/>
              <w:left w:val="nil"/>
              <w:bottom w:val="single" w:sz="12" w:space="0" w:color="auto"/>
              <w:right w:val="nil"/>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12" w:space="0" w:color="auto"/>
              <w:left w:val="nil"/>
              <w:bottom w:val="single" w:sz="12" w:space="0" w:color="auto"/>
              <w:right w:val="nil"/>
            </w:tcBorders>
          </w:tcPr>
          <w:p w:rsidR="003110D6" w:rsidRPr="00B01DC3" w:rsidRDefault="003110D6">
            <w:pPr>
              <w:pStyle w:val="Header"/>
              <w:tabs>
                <w:tab w:val="clear" w:pos="4536"/>
                <w:tab w:val="clear" w:pos="9072"/>
                <w:tab w:val="left" w:pos="851"/>
              </w:tabs>
              <w:spacing w:before="60" w:after="60"/>
              <w:ind w:left="-57" w:right="-57"/>
              <w:rPr>
                <w:sz w:val="14"/>
                <w:lang w:val="en-GB"/>
              </w:rPr>
            </w:pPr>
          </w:p>
        </w:tc>
        <w:tc>
          <w:tcPr>
            <w:tcW w:w="1701" w:type="dxa"/>
            <w:tcBorders>
              <w:top w:val="single" w:sz="12" w:space="0" w:color="auto"/>
              <w:left w:val="nil"/>
              <w:bottom w:val="single" w:sz="12" w:space="0" w:color="auto"/>
              <w:right w:val="nil"/>
            </w:tcBorders>
          </w:tcPr>
          <w:p w:rsidR="003110D6" w:rsidRPr="00B01DC3" w:rsidRDefault="003110D6">
            <w:pPr>
              <w:pStyle w:val="Header"/>
              <w:tabs>
                <w:tab w:val="clear" w:pos="4536"/>
                <w:tab w:val="clear" w:pos="9072"/>
                <w:tab w:val="left" w:pos="851"/>
              </w:tabs>
              <w:spacing w:before="60" w:after="60"/>
              <w:ind w:left="-57" w:right="-57"/>
              <w:rPr>
                <w:sz w:val="14"/>
                <w:lang w:val="en-GB"/>
              </w:rPr>
            </w:pPr>
          </w:p>
        </w:tc>
        <w:tc>
          <w:tcPr>
            <w:tcW w:w="3742" w:type="dxa"/>
            <w:tcBorders>
              <w:top w:val="single" w:sz="12" w:space="0" w:color="auto"/>
              <w:left w:val="nil"/>
              <w:bottom w:val="single" w:sz="12" w:space="0" w:color="auto"/>
              <w:right w:val="nil"/>
            </w:tcBorders>
          </w:tcPr>
          <w:p w:rsidR="003110D6" w:rsidRPr="00B01DC3" w:rsidRDefault="003110D6">
            <w:pPr>
              <w:pStyle w:val="Header"/>
              <w:tabs>
                <w:tab w:val="clear" w:pos="4536"/>
                <w:tab w:val="clear" w:pos="9072"/>
                <w:tab w:val="left" w:pos="851"/>
              </w:tabs>
              <w:spacing w:before="60" w:after="60"/>
              <w:rPr>
                <w:sz w:val="14"/>
                <w:lang w:val="en-GB"/>
              </w:rPr>
            </w:pPr>
          </w:p>
        </w:tc>
      </w:tr>
      <w:tr w:rsidR="003110D6" w:rsidRPr="00B01DC3">
        <w:trPr>
          <w:cantSplit/>
        </w:trPr>
        <w:tc>
          <w:tcPr>
            <w:tcW w:w="2822" w:type="dxa"/>
            <w:vMerge w:val="restart"/>
            <w:tcBorders>
              <w:top w:val="single" w:sz="12" w:space="0" w:color="auto"/>
              <w:left w:val="single" w:sz="12"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Test item</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 xml:space="preserve">FEFCO Testing Method </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EN Standard</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ISO Standard</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TAPPI Test Method</w:t>
            </w:r>
          </w:p>
        </w:tc>
        <w:tc>
          <w:tcPr>
            <w:tcW w:w="3742" w:type="dxa"/>
            <w:vMerge w:val="restart"/>
            <w:tcBorders>
              <w:top w:val="single" w:sz="12" w:space="0" w:color="auto"/>
              <w:left w:val="nil"/>
              <w:bottom w:val="nil"/>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 xml:space="preserve">Remarks                                                 </w:t>
            </w:r>
          </w:p>
        </w:tc>
      </w:tr>
      <w:tr w:rsidR="003110D6" w:rsidRPr="00B01DC3" w:rsidTr="008C160E">
        <w:trPr>
          <w:cantSplit/>
        </w:trPr>
        <w:tc>
          <w:tcPr>
            <w:tcW w:w="2822" w:type="dxa"/>
            <w:vMerge/>
            <w:tcBorders>
              <w:top w:val="single" w:sz="4" w:space="0" w:color="auto"/>
              <w:left w:val="single" w:sz="12"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right w:val="single" w:sz="4"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3742" w:type="dxa"/>
            <w:vMerge/>
            <w:tcBorders>
              <w:top w:val="nil"/>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r>
      <w:tr w:rsidR="003110D6" w:rsidRPr="00B01DC3" w:rsidTr="005C6575">
        <w:trPr>
          <w:cantSplit/>
        </w:trPr>
        <w:tc>
          <w:tcPr>
            <w:tcW w:w="2822" w:type="dxa"/>
            <w:tcBorders>
              <w:top w:val="single" w:sz="12" w:space="0" w:color="auto"/>
              <w:left w:val="single" w:sz="12" w:space="0" w:color="auto"/>
              <w:bottom w:val="single" w:sz="8" w:space="0" w:color="auto"/>
              <w:right w:val="single" w:sz="12" w:space="0" w:color="auto"/>
            </w:tcBorders>
          </w:tcPr>
          <w:p w:rsidR="003110D6" w:rsidRPr="005C6575" w:rsidRDefault="003110D6">
            <w:pPr>
              <w:pStyle w:val="Header"/>
              <w:tabs>
                <w:tab w:val="clear" w:pos="4536"/>
                <w:tab w:val="clear" w:pos="9072"/>
                <w:tab w:val="left" w:pos="851"/>
              </w:tabs>
              <w:spacing w:before="60" w:after="60"/>
              <w:rPr>
                <w:b/>
                <w:sz w:val="16"/>
                <w:lang w:val="en-GB"/>
              </w:rPr>
            </w:pPr>
            <w:r w:rsidRPr="005C6575">
              <w:rPr>
                <w:b/>
                <w:sz w:val="16"/>
                <w:lang w:val="en-GB"/>
              </w:rPr>
              <w:t>Standard atmosphere for conditioning and testing of packages</w:t>
            </w:r>
          </w:p>
        </w:tc>
        <w:tc>
          <w:tcPr>
            <w:tcW w:w="2211" w:type="dxa"/>
            <w:gridSpan w:val="2"/>
            <w:tcBorders>
              <w:top w:val="single" w:sz="12"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referred in Test Method </w:t>
            </w:r>
            <w:proofErr w:type="spellStart"/>
            <w:r w:rsidRPr="00B01DC3">
              <w:rPr>
                <w:sz w:val="14"/>
                <w:lang w:val="en-GB"/>
              </w:rPr>
              <w:t>Nr</w:t>
            </w:r>
            <w:proofErr w:type="spellEnd"/>
            <w:r w:rsidRPr="00B01DC3">
              <w:rPr>
                <w:sz w:val="14"/>
                <w:lang w:val="en-GB"/>
              </w:rPr>
              <w:t>. 51, 52, 53, 55 to EN / ISO 2233</w:t>
            </w:r>
          </w:p>
        </w:tc>
        <w:tc>
          <w:tcPr>
            <w:tcW w:w="510" w:type="dxa"/>
            <w:tcBorders>
              <w:top w:val="single" w:sz="12"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2233</w:t>
            </w:r>
            <w:r w:rsidRPr="00B01DC3">
              <w:rPr>
                <w:sz w:val="14"/>
                <w:lang w:val="en-GB"/>
              </w:rPr>
              <w:br/>
            </w:r>
            <w:r w:rsidRPr="00B01DC3">
              <w:rPr>
                <w:sz w:val="12"/>
                <w:szCs w:val="12"/>
                <w:lang w:val="en-GB"/>
              </w:rPr>
              <w:t>(2001)</w:t>
            </w:r>
          </w:p>
        </w:tc>
        <w:tc>
          <w:tcPr>
            <w:tcW w:w="1701" w:type="dxa"/>
            <w:tcBorders>
              <w:top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Complete, filled transport packages and unit loads – Conditioning for testing</w:t>
            </w:r>
          </w:p>
        </w:tc>
        <w:tc>
          <w:tcPr>
            <w:tcW w:w="510" w:type="dxa"/>
            <w:tcBorders>
              <w:top w:val="single" w:sz="12"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2233</w:t>
            </w:r>
            <w:r w:rsidRPr="00B01DC3">
              <w:rPr>
                <w:sz w:val="14"/>
                <w:lang w:val="en-GB"/>
              </w:rPr>
              <w:br/>
            </w:r>
            <w:r w:rsidRPr="00B01DC3">
              <w:rPr>
                <w:sz w:val="12"/>
                <w:szCs w:val="12"/>
                <w:lang w:val="en-GB"/>
              </w:rPr>
              <w:t>(2000)</w:t>
            </w:r>
          </w:p>
        </w:tc>
        <w:tc>
          <w:tcPr>
            <w:tcW w:w="1701" w:type="dxa"/>
            <w:tcBorders>
              <w:top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Complete, filled transport packages and unit loads – Conditioning for testing</w:t>
            </w:r>
          </w:p>
        </w:tc>
        <w:tc>
          <w:tcPr>
            <w:tcW w:w="510" w:type="dxa"/>
            <w:tcBorders>
              <w:top w:val="single" w:sz="12"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rPr>
                <w:sz w:val="14"/>
                <w:lang w:val="en-GB"/>
              </w:rPr>
            </w:pPr>
          </w:p>
        </w:tc>
        <w:tc>
          <w:tcPr>
            <w:tcW w:w="1701" w:type="dxa"/>
            <w:tcBorders>
              <w:top w:val="single" w:sz="12"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ind w:left="-57" w:right="-57"/>
              <w:rPr>
                <w:sz w:val="14"/>
                <w:lang w:val="en-GB"/>
              </w:rPr>
            </w:pPr>
          </w:p>
        </w:tc>
        <w:tc>
          <w:tcPr>
            <w:tcW w:w="3742" w:type="dxa"/>
            <w:tcBorders>
              <w:top w:val="single" w:sz="12"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FEFCO: only 23°C 50% </w:t>
            </w:r>
            <w:proofErr w:type="spellStart"/>
            <w:r w:rsidRPr="00B01DC3">
              <w:rPr>
                <w:sz w:val="14"/>
                <w:lang w:val="en-GB"/>
              </w:rPr>
              <w:t>rh</w:t>
            </w:r>
            <w:proofErr w:type="spellEnd"/>
            <w:r w:rsidRPr="00B01DC3">
              <w:rPr>
                <w:sz w:val="14"/>
                <w:lang w:val="en-GB"/>
              </w:rPr>
              <w:t xml:space="preserve"> mentioned; range for rel. humidity bigger than EN / ISO (± 3% compared with ± 2%) → test results not different</w:t>
            </w:r>
          </w:p>
        </w:tc>
      </w:tr>
      <w:tr w:rsidR="003110D6" w:rsidRPr="00B01DC3" w:rsidTr="005C6575">
        <w:trPr>
          <w:cantSplit/>
        </w:trPr>
        <w:tc>
          <w:tcPr>
            <w:tcW w:w="2822" w:type="dxa"/>
            <w:tcBorders>
              <w:top w:val="single" w:sz="8" w:space="0" w:color="auto"/>
              <w:left w:val="single" w:sz="12" w:space="0" w:color="auto"/>
              <w:bottom w:val="single" w:sz="8" w:space="0" w:color="auto"/>
              <w:right w:val="single" w:sz="12" w:space="0" w:color="auto"/>
            </w:tcBorders>
          </w:tcPr>
          <w:p w:rsidR="003110D6" w:rsidRPr="005C6575" w:rsidRDefault="003110D6">
            <w:pPr>
              <w:pStyle w:val="Header"/>
              <w:tabs>
                <w:tab w:val="clear" w:pos="4536"/>
                <w:tab w:val="clear" w:pos="9072"/>
                <w:tab w:val="left" w:pos="851"/>
              </w:tabs>
              <w:spacing w:before="60" w:after="60"/>
              <w:rPr>
                <w:b/>
                <w:sz w:val="16"/>
                <w:lang w:val="en-GB"/>
              </w:rPr>
            </w:pPr>
            <w:r w:rsidRPr="005C6575">
              <w:rPr>
                <w:b/>
                <w:sz w:val="16"/>
                <w:lang w:val="en-GB"/>
              </w:rPr>
              <w:t>Packages – Identification of parts when testing</w:t>
            </w:r>
          </w:p>
        </w:tc>
        <w:tc>
          <w:tcPr>
            <w:tcW w:w="2211" w:type="dxa"/>
            <w:gridSpan w:val="2"/>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See TM 51 or EN 22206</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22206</w:t>
            </w:r>
            <w:r w:rsidRPr="00B01DC3">
              <w:rPr>
                <w:sz w:val="14"/>
                <w:lang w:val="en-GB"/>
              </w:rPr>
              <w:br/>
            </w:r>
            <w:r w:rsidRPr="00B01DC3">
              <w:rPr>
                <w:sz w:val="12"/>
                <w:szCs w:val="12"/>
                <w:lang w:val="en-GB"/>
              </w:rPr>
              <w:t>(1992)</w:t>
            </w: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Complete, filled transport packages – Identification of parts when testing</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2206</w:t>
            </w:r>
            <w:r w:rsidRPr="00B01DC3">
              <w:rPr>
                <w:sz w:val="14"/>
                <w:lang w:val="en-GB"/>
              </w:rPr>
              <w:br/>
            </w:r>
            <w:r w:rsidRPr="00B01DC3">
              <w:rPr>
                <w:sz w:val="12"/>
                <w:szCs w:val="12"/>
                <w:lang w:val="en-GB"/>
              </w:rPr>
              <w:t>(1987)</w:t>
            </w: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Complete, filled transport packages – Identification of parts when testing</w:t>
            </w:r>
          </w:p>
        </w:tc>
        <w:tc>
          <w:tcPr>
            <w:tcW w:w="2211" w:type="dxa"/>
            <w:gridSpan w:val="2"/>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See T 801 and T802</w:t>
            </w:r>
          </w:p>
        </w:tc>
        <w:tc>
          <w:tcPr>
            <w:tcW w:w="3742"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identical</w:t>
            </w:r>
          </w:p>
        </w:tc>
      </w:tr>
      <w:tr w:rsidR="003110D6" w:rsidRPr="00B01DC3" w:rsidTr="005C6575">
        <w:trPr>
          <w:cantSplit/>
        </w:trPr>
        <w:tc>
          <w:tcPr>
            <w:tcW w:w="2822" w:type="dxa"/>
            <w:tcBorders>
              <w:top w:val="single" w:sz="8" w:space="0" w:color="auto"/>
              <w:left w:val="single" w:sz="12" w:space="0" w:color="auto"/>
              <w:bottom w:val="single" w:sz="8" w:space="0" w:color="auto"/>
              <w:right w:val="single" w:sz="12" w:space="0" w:color="auto"/>
            </w:tcBorders>
          </w:tcPr>
          <w:p w:rsidR="003110D6" w:rsidRPr="005C6575" w:rsidRDefault="003110D6">
            <w:pPr>
              <w:pStyle w:val="Header"/>
              <w:tabs>
                <w:tab w:val="clear" w:pos="4536"/>
                <w:tab w:val="clear" w:pos="9072"/>
                <w:tab w:val="left" w:pos="851"/>
              </w:tabs>
              <w:spacing w:before="60" w:after="60"/>
              <w:rPr>
                <w:b/>
                <w:sz w:val="16"/>
                <w:lang w:val="en-GB"/>
              </w:rPr>
            </w:pPr>
            <w:r w:rsidRPr="005C6575">
              <w:rPr>
                <w:b/>
                <w:sz w:val="16"/>
                <w:lang w:val="en-GB"/>
              </w:rPr>
              <w:t>Compression resistance of the box (BCT)</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TM 50</w:t>
            </w:r>
            <w:r w:rsidRPr="00B01DC3">
              <w:rPr>
                <w:sz w:val="14"/>
                <w:lang w:val="en-GB"/>
              </w:rPr>
              <w:br/>
            </w:r>
            <w:r w:rsidRPr="00B01DC3">
              <w:rPr>
                <w:sz w:val="12"/>
                <w:szCs w:val="12"/>
                <w:lang w:val="en-GB"/>
              </w:rPr>
              <w:t>(1997)</w:t>
            </w: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the Compression Resistance of corrugated fibreboard containers</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12048</w:t>
            </w:r>
            <w:r w:rsidRPr="00B01DC3">
              <w:rPr>
                <w:sz w:val="14"/>
                <w:lang w:val="en-GB"/>
              </w:rPr>
              <w:br/>
            </w:r>
            <w:r w:rsidRPr="00B01DC3">
              <w:rPr>
                <w:sz w:val="12"/>
                <w:szCs w:val="12"/>
                <w:lang w:val="en-GB"/>
              </w:rPr>
              <w:t>(2000)</w:t>
            </w: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Complete, filled transport packages – Compression and stacking tests using a compression tester</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12048</w:t>
            </w:r>
            <w:r w:rsidRPr="00B01DC3">
              <w:rPr>
                <w:sz w:val="14"/>
                <w:lang w:val="en-GB"/>
              </w:rPr>
              <w:br/>
            </w:r>
            <w:r w:rsidRPr="00B01DC3">
              <w:rPr>
                <w:sz w:val="12"/>
                <w:szCs w:val="12"/>
                <w:lang w:val="en-GB"/>
              </w:rPr>
              <w:t>(1994)</w:t>
            </w: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Complete, filled transport packages – Compression and stacking tests using a compression tester</w:t>
            </w:r>
          </w:p>
        </w:tc>
        <w:tc>
          <w:tcPr>
            <w:tcW w:w="510" w:type="dxa"/>
            <w:tcBorders>
              <w:top w:val="single" w:sz="8"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804</w:t>
            </w:r>
            <w:r w:rsidRPr="00B01DC3">
              <w:rPr>
                <w:sz w:val="14"/>
                <w:lang w:val="en-GB"/>
              </w:rPr>
              <w:br/>
            </w:r>
            <w:r w:rsidRPr="00B01DC3">
              <w:rPr>
                <w:sz w:val="12"/>
                <w:szCs w:val="12"/>
                <w:lang w:val="en-GB"/>
              </w:rPr>
              <w:t>(om-</w:t>
            </w:r>
            <w:r w:rsidR="00BF140A" w:rsidRPr="00B01DC3">
              <w:rPr>
                <w:sz w:val="12"/>
                <w:szCs w:val="12"/>
                <w:lang w:val="en-GB"/>
              </w:rPr>
              <w:t>12</w:t>
            </w:r>
            <w:r w:rsidRPr="00B01DC3">
              <w:rPr>
                <w:sz w:val="12"/>
                <w:szCs w:val="12"/>
                <w:lang w:val="en-GB"/>
              </w:rPr>
              <w:t>)</w:t>
            </w: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Compression test of </w:t>
            </w:r>
            <w:r w:rsidR="002B3361" w:rsidRPr="00B01DC3">
              <w:rPr>
                <w:sz w:val="14"/>
                <w:lang w:val="en-GB"/>
              </w:rPr>
              <w:t>fibreboard</w:t>
            </w:r>
            <w:r w:rsidRPr="00B01DC3">
              <w:rPr>
                <w:sz w:val="14"/>
                <w:lang w:val="en-GB"/>
              </w:rPr>
              <w:t xml:space="preserve"> shipping containers</w:t>
            </w:r>
          </w:p>
        </w:tc>
        <w:tc>
          <w:tcPr>
            <w:tcW w:w="3742"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Similar procedure. Differences in testing speed (ranges overlapping)</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FEFCO 50: no fixing of the flaps; box simply erected</w:t>
            </w:r>
          </w:p>
          <w:p w:rsidR="003110D6" w:rsidRPr="00B01DC3" w:rsidRDefault="003110D6">
            <w:pPr>
              <w:pStyle w:val="Header"/>
              <w:tabs>
                <w:tab w:val="clear" w:pos="4536"/>
                <w:tab w:val="clear" w:pos="9072"/>
                <w:tab w:val="left" w:pos="851"/>
              </w:tabs>
              <w:spacing w:before="60" w:after="60"/>
              <w:rPr>
                <w:sz w:val="14"/>
                <w:szCs w:val="14"/>
                <w:vertAlign w:val="superscript"/>
                <w:lang w:val="en-GB"/>
              </w:rPr>
            </w:pPr>
            <w:r w:rsidRPr="00B01DC3">
              <w:rPr>
                <w:sz w:val="14"/>
                <w:lang w:val="en-GB"/>
              </w:rPr>
              <w:t xml:space="preserve">TAPPI T 804: When testing empty boxes, the flaps must be fixed → BCT result different (lower by approx. 5%) compared to FEFCO 50 </w:t>
            </w:r>
            <w:r w:rsidRPr="00B01DC3">
              <w:rPr>
                <w:sz w:val="14"/>
                <w:szCs w:val="14"/>
                <w:vertAlign w:val="superscript"/>
                <w:lang w:val="en-GB"/>
              </w:rPr>
              <w:t>3)</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EN / ISO 12048: only complete, filled packages covered</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General: Results may vary due to different testing speed </w:t>
            </w:r>
            <w:r w:rsidRPr="00B01DC3">
              <w:rPr>
                <w:sz w:val="14"/>
                <w:szCs w:val="14"/>
                <w:vertAlign w:val="superscript"/>
                <w:lang w:val="en-GB"/>
              </w:rPr>
              <w:t>3) 4)</w:t>
            </w:r>
          </w:p>
        </w:tc>
      </w:tr>
      <w:tr w:rsidR="003110D6" w:rsidRPr="00B01DC3" w:rsidTr="005C6575">
        <w:trPr>
          <w:cantSplit/>
        </w:trPr>
        <w:tc>
          <w:tcPr>
            <w:tcW w:w="2822" w:type="dxa"/>
            <w:tcBorders>
              <w:top w:val="single" w:sz="8" w:space="0" w:color="auto"/>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Stacking resistance of the box</w:t>
            </w: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12048</w:t>
            </w:r>
            <w:r w:rsidRPr="00B01DC3">
              <w:rPr>
                <w:sz w:val="14"/>
                <w:lang w:val="en-GB"/>
              </w:rPr>
              <w:br/>
            </w:r>
            <w:r w:rsidRPr="00B01DC3">
              <w:rPr>
                <w:sz w:val="12"/>
                <w:szCs w:val="12"/>
                <w:lang w:val="en-GB"/>
              </w:rPr>
              <w:t>(2000)</w:t>
            </w:r>
          </w:p>
        </w:tc>
        <w:tc>
          <w:tcPr>
            <w:tcW w:w="1701" w:type="dxa"/>
            <w:tcBorders>
              <w:top w:val="single" w:sz="8"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Complete, filled transport packages – Compression and stacking tests using a compression tester</w:t>
            </w: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12048</w:t>
            </w:r>
            <w:r w:rsidRPr="00B01DC3">
              <w:rPr>
                <w:sz w:val="14"/>
                <w:lang w:val="en-GB"/>
              </w:rPr>
              <w:br/>
            </w:r>
            <w:r w:rsidRPr="00B01DC3">
              <w:rPr>
                <w:sz w:val="12"/>
                <w:szCs w:val="12"/>
                <w:lang w:val="en-GB"/>
              </w:rPr>
              <w:t>(1994)</w:t>
            </w:r>
          </w:p>
        </w:tc>
        <w:tc>
          <w:tcPr>
            <w:tcW w:w="1701" w:type="dxa"/>
            <w:tcBorders>
              <w:top w:val="single" w:sz="8"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Complete, filled transport packages – Compression and stacking tests using a compression tester</w:t>
            </w:r>
          </w:p>
        </w:tc>
        <w:tc>
          <w:tcPr>
            <w:tcW w:w="510" w:type="dxa"/>
            <w:tcBorders>
              <w:top w:val="single" w:sz="8" w:space="0" w:color="auto"/>
              <w:left w:val="nil"/>
              <w:bottom w:val="single" w:sz="4"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3742"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A predetermined load is applied for a predetermined time or until failure occurs.</w:t>
            </w:r>
          </w:p>
          <w:p w:rsidR="003110D6" w:rsidRPr="00B01DC3" w:rsidRDefault="003110D6">
            <w:pPr>
              <w:pStyle w:val="Header"/>
              <w:tabs>
                <w:tab w:val="clear" w:pos="4536"/>
                <w:tab w:val="clear" w:pos="9072"/>
                <w:tab w:val="left" w:pos="851"/>
              </w:tabs>
              <w:spacing w:before="60" w:after="60"/>
              <w:rPr>
                <w:sz w:val="14"/>
                <w:lang w:val="en-GB"/>
              </w:rPr>
            </w:pPr>
          </w:p>
        </w:tc>
      </w:tr>
      <w:tr w:rsidR="003110D6" w:rsidRPr="00B01DC3" w:rsidTr="005C6575">
        <w:trPr>
          <w:cantSplit/>
        </w:trPr>
        <w:tc>
          <w:tcPr>
            <w:tcW w:w="2822" w:type="dxa"/>
            <w:tcBorders>
              <w:top w:val="nil"/>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2234</w:t>
            </w:r>
            <w:r w:rsidRPr="00B01DC3">
              <w:rPr>
                <w:sz w:val="14"/>
                <w:lang w:val="en-GB"/>
              </w:rPr>
              <w:br/>
            </w:r>
            <w:r w:rsidRPr="00B01DC3">
              <w:rPr>
                <w:sz w:val="12"/>
                <w:szCs w:val="12"/>
                <w:lang w:val="en-GB"/>
              </w:rPr>
              <w:t>(2002)</w:t>
            </w:r>
          </w:p>
        </w:tc>
        <w:tc>
          <w:tcPr>
            <w:tcW w:w="1701" w:type="dxa"/>
            <w:tcBorders>
              <w:top w:val="single" w:sz="4"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Complete, filled transport packages and unit loads – Stacking tests using a static load</w:t>
            </w: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2234</w:t>
            </w:r>
            <w:r w:rsidRPr="00B01DC3">
              <w:rPr>
                <w:sz w:val="14"/>
                <w:lang w:val="en-GB"/>
              </w:rPr>
              <w:br/>
            </w:r>
            <w:r w:rsidRPr="00B01DC3">
              <w:rPr>
                <w:sz w:val="12"/>
                <w:szCs w:val="12"/>
                <w:lang w:val="en-GB"/>
              </w:rPr>
              <w:t>(2000)</w:t>
            </w:r>
          </w:p>
        </w:tc>
        <w:tc>
          <w:tcPr>
            <w:tcW w:w="1701" w:type="dxa"/>
            <w:tcBorders>
              <w:top w:val="single" w:sz="4"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r w:rsidRPr="00B01DC3">
              <w:rPr>
                <w:sz w:val="14"/>
                <w:lang w:val="en-GB"/>
              </w:rPr>
              <w:t>Complete, filled transport packages and unit loads – Stacking tests using a static load</w:t>
            </w:r>
          </w:p>
        </w:tc>
        <w:tc>
          <w:tcPr>
            <w:tcW w:w="510" w:type="dxa"/>
            <w:tcBorders>
              <w:top w:val="single" w:sz="4"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3742"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A predetermined load is applied for a predetermined time or until failure occurs.</w:t>
            </w:r>
          </w:p>
          <w:p w:rsidR="003110D6" w:rsidRPr="00B01DC3" w:rsidRDefault="003110D6">
            <w:pPr>
              <w:pStyle w:val="Header"/>
              <w:tabs>
                <w:tab w:val="clear" w:pos="4536"/>
                <w:tab w:val="clear" w:pos="9072"/>
                <w:tab w:val="left" w:pos="851"/>
              </w:tabs>
              <w:spacing w:before="60" w:after="60"/>
              <w:rPr>
                <w:sz w:val="14"/>
                <w:lang w:val="en-GB"/>
              </w:rPr>
            </w:pPr>
          </w:p>
        </w:tc>
      </w:tr>
      <w:tr w:rsidR="003110D6" w:rsidRPr="00B01DC3" w:rsidTr="005C6575">
        <w:trPr>
          <w:cantSplit/>
        </w:trPr>
        <w:tc>
          <w:tcPr>
            <w:tcW w:w="2822" w:type="dxa"/>
            <w:tcBorders>
              <w:top w:val="single" w:sz="8" w:space="0" w:color="auto"/>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Transport packages; Cent</w:t>
            </w:r>
            <w:r w:rsidR="00E27406">
              <w:rPr>
                <w:sz w:val="16"/>
                <w:lang w:val="en-GB"/>
              </w:rPr>
              <w:t>re</w:t>
            </w:r>
            <w:r w:rsidRPr="00B01DC3">
              <w:rPr>
                <w:sz w:val="16"/>
                <w:lang w:val="en-GB"/>
              </w:rPr>
              <w:t xml:space="preserve"> of gravity</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13054</w:t>
            </w:r>
            <w:r w:rsidRPr="00B01DC3">
              <w:rPr>
                <w:sz w:val="14"/>
                <w:lang w:val="en-GB"/>
              </w:rPr>
              <w:br/>
            </w:r>
            <w:r w:rsidR="00DF629B" w:rsidRPr="00B01DC3">
              <w:rPr>
                <w:sz w:val="12"/>
                <w:szCs w:val="12"/>
                <w:lang w:val="en-GB"/>
              </w:rPr>
              <w:t>(2001</w:t>
            </w:r>
            <w:r w:rsidRPr="00B01DC3">
              <w:rPr>
                <w:sz w:val="12"/>
                <w:szCs w:val="12"/>
                <w:lang w:val="en-GB"/>
              </w:rPr>
              <w:t>)</w:t>
            </w: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Complete, filled transport packages – </w:t>
            </w:r>
            <w:proofErr w:type="spellStart"/>
            <w:r w:rsidRPr="00B01DC3">
              <w:rPr>
                <w:sz w:val="14"/>
                <w:lang w:val="en-GB"/>
              </w:rPr>
              <w:t>Center</w:t>
            </w:r>
            <w:proofErr w:type="spellEnd"/>
            <w:r w:rsidRPr="00B01DC3">
              <w:rPr>
                <w:sz w:val="14"/>
                <w:lang w:val="en-GB"/>
              </w:rPr>
              <w:t xml:space="preserve"> of gravity</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3742"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Method for determining the </w:t>
            </w:r>
            <w:r w:rsidR="002B3361" w:rsidRPr="00B01DC3">
              <w:rPr>
                <w:sz w:val="14"/>
                <w:lang w:val="en-GB"/>
              </w:rPr>
              <w:t>centre</w:t>
            </w:r>
            <w:r w:rsidRPr="00B01DC3">
              <w:rPr>
                <w:sz w:val="14"/>
                <w:lang w:val="en-GB"/>
              </w:rPr>
              <w:t xml:space="preserve"> of gravity of a complete, filled package</w:t>
            </w:r>
          </w:p>
        </w:tc>
      </w:tr>
      <w:tr w:rsidR="003110D6" w:rsidRPr="00B01DC3" w:rsidTr="005C6575">
        <w:trPr>
          <w:cantSplit/>
        </w:trPr>
        <w:tc>
          <w:tcPr>
            <w:tcW w:w="2822" w:type="dxa"/>
            <w:tcBorders>
              <w:top w:val="single" w:sz="8" w:space="0" w:color="auto"/>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Vertical impact resistance (drop test by free fall) of empty and/or filled boxes</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TM 51</w:t>
            </w:r>
            <w:r w:rsidRPr="00B01DC3">
              <w:rPr>
                <w:sz w:val="14"/>
                <w:lang w:val="en-GB"/>
              </w:rPr>
              <w:br/>
            </w:r>
            <w:r w:rsidRPr="00B01DC3">
              <w:rPr>
                <w:sz w:val="12"/>
                <w:szCs w:val="12"/>
                <w:lang w:val="en-GB"/>
              </w:rPr>
              <w:t>(1999)</w:t>
            </w: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Filled corrugated fibreboard containers – Vertical impact test by dropping</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22248</w:t>
            </w:r>
            <w:r w:rsidRPr="00B01DC3">
              <w:rPr>
                <w:sz w:val="14"/>
                <w:lang w:val="en-GB"/>
              </w:rPr>
              <w:br/>
            </w:r>
            <w:r w:rsidRPr="00B01DC3">
              <w:rPr>
                <w:sz w:val="12"/>
                <w:szCs w:val="12"/>
                <w:lang w:val="en-GB"/>
              </w:rPr>
              <w:t>(1992)</w:t>
            </w: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Complete, filled transport packages – Vertical impact by dropping</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2248</w:t>
            </w:r>
            <w:r w:rsidRPr="00B01DC3">
              <w:rPr>
                <w:sz w:val="14"/>
                <w:lang w:val="en-GB"/>
              </w:rPr>
              <w:br/>
            </w:r>
            <w:r w:rsidRPr="00B01DC3">
              <w:rPr>
                <w:sz w:val="12"/>
                <w:szCs w:val="12"/>
                <w:lang w:val="en-GB"/>
              </w:rPr>
              <w:t>(1985)</w:t>
            </w: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Complete, filled transport packages – Vertical impact by dropping</w:t>
            </w:r>
          </w:p>
        </w:tc>
        <w:tc>
          <w:tcPr>
            <w:tcW w:w="510" w:type="dxa"/>
            <w:tcBorders>
              <w:top w:val="single" w:sz="8"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802</w:t>
            </w:r>
            <w:r w:rsidRPr="00B01DC3">
              <w:rPr>
                <w:sz w:val="14"/>
                <w:lang w:val="en-GB"/>
              </w:rPr>
              <w:br/>
            </w:r>
            <w:r w:rsidR="00DF629B" w:rsidRPr="00B01DC3">
              <w:rPr>
                <w:sz w:val="12"/>
                <w:szCs w:val="12"/>
                <w:lang w:val="en-GB"/>
              </w:rPr>
              <w:t>(om-1</w:t>
            </w:r>
            <w:r w:rsidR="00BF140A" w:rsidRPr="00B01DC3">
              <w:rPr>
                <w:sz w:val="12"/>
                <w:szCs w:val="12"/>
                <w:lang w:val="en-GB"/>
              </w:rPr>
              <w:t>7</w:t>
            </w:r>
            <w:r w:rsidRPr="00B01DC3">
              <w:rPr>
                <w:sz w:val="12"/>
                <w:szCs w:val="12"/>
                <w:lang w:val="en-GB"/>
              </w:rPr>
              <w:t>)</w:t>
            </w: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Drop test for </w:t>
            </w:r>
            <w:r w:rsidR="002B3361" w:rsidRPr="00B01DC3">
              <w:rPr>
                <w:sz w:val="14"/>
                <w:lang w:val="en-GB"/>
              </w:rPr>
              <w:t>fibreboard</w:t>
            </w:r>
            <w:r w:rsidRPr="00B01DC3">
              <w:rPr>
                <w:sz w:val="14"/>
                <w:lang w:val="en-GB"/>
              </w:rPr>
              <w:t xml:space="preserve"> shipping containers</w:t>
            </w:r>
          </w:p>
        </w:tc>
        <w:tc>
          <w:tcPr>
            <w:tcW w:w="3742"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Identical</w:t>
            </w:r>
          </w:p>
        </w:tc>
      </w:tr>
      <w:tr w:rsidR="003110D6" w:rsidRPr="00B01DC3" w:rsidTr="005C6575">
        <w:trPr>
          <w:cantSplit/>
        </w:trPr>
        <w:tc>
          <w:tcPr>
            <w:tcW w:w="2822" w:type="dxa"/>
            <w:tcBorders>
              <w:top w:val="single" w:sz="8" w:space="0" w:color="auto"/>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Horizontal impact resistance of filled boxes</w:t>
            </w: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TM 53</w:t>
            </w:r>
            <w:r w:rsidRPr="00B01DC3">
              <w:rPr>
                <w:sz w:val="14"/>
                <w:lang w:val="en-GB"/>
              </w:rPr>
              <w:br/>
            </w:r>
            <w:r w:rsidRPr="00B01DC3">
              <w:rPr>
                <w:sz w:val="12"/>
                <w:szCs w:val="12"/>
                <w:lang w:val="en-GB"/>
              </w:rPr>
              <w:t>(1999)</w:t>
            </w:r>
          </w:p>
        </w:tc>
        <w:tc>
          <w:tcPr>
            <w:tcW w:w="1701"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Filled corrugated fibreboard containers – Horizontal impact test (inclined plane test)</w:t>
            </w: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2244</w:t>
            </w:r>
            <w:r w:rsidRPr="00B01DC3">
              <w:rPr>
                <w:sz w:val="14"/>
                <w:lang w:val="en-GB"/>
              </w:rPr>
              <w:br/>
            </w:r>
            <w:r w:rsidRPr="00B01DC3">
              <w:rPr>
                <w:sz w:val="12"/>
                <w:szCs w:val="12"/>
                <w:lang w:val="en-GB"/>
              </w:rPr>
              <w:t>(2002)</w:t>
            </w:r>
          </w:p>
        </w:tc>
        <w:tc>
          <w:tcPr>
            <w:tcW w:w="1701" w:type="dxa"/>
            <w:tcBorders>
              <w:top w:val="single" w:sz="8"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Complete, filled transport packages – Horizontal impact tests</w:t>
            </w: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2244</w:t>
            </w:r>
            <w:r w:rsidRPr="00B01DC3">
              <w:rPr>
                <w:sz w:val="14"/>
                <w:lang w:val="en-GB"/>
              </w:rPr>
              <w:br/>
            </w:r>
            <w:r w:rsidRPr="00B01DC3">
              <w:rPr>
                <w:sz w:val="12"/>
                <w:szCs w:val="12"/>
                <w:lang w:val="en-GB"/>
              </w:rPr>
              <w:t>(2000)</w:t>
            </w:r>
          </w:p>
        </w:tc>
        <w:tc>
          <w:tcPr>
            <w:tcW w:w="1701" w:type="dxa"/>
            <w:tcBorders>
              <w:top w:val="single" w:sz="8"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Complete, filled transport packages – Horizontal impact tests</w:t>
            </w:r>
          </w:p>
        </w:tc>
        <w:tc>
          <w:tcPr>
            <w:tcW w:w="510" w:type="dxa"/>
            <w:tcBorders>
              <w:top w:val="single" w:sz="8" w:space="0" w:color="auto"/>
              <w:left w:val="nil"/>
              <w:bottom w:val="single" w:sz="4"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801</w:t>
            </w:r>
            <w:r w:rsidRPr="00B01DC3">
              <w:rPr>
                <w:sz w:val="14"/>
                <w:lang w:val="en-GB"/>
              </w:rPr>
              <w:br/>
            </w:r>
            <w:r w:rsidR="00DF629B" w:rsidRPr="00B01DC3">
              <w:rPr>
                <w:sz w:val="12"/>
                <w:szCs w:val="12"/>
                <w:lang w:val="en-GB"/>
              </w:rPr>
              <w:t>(wd-11</w:t>
            </w:r>
            <w:r w:rsidRPr="00B01DC3">
              <w:rPr>
                <w:sz w:val="12"/>
                <w:szCs w:val="12"/>
                <w:lang w:val="en-GB"/>
              </w:rPr>
              <w:t>)</w:t>
            </w:r>
          </w:p>
        </w:tc>
        <w:tc>
          <w:tcPr>
            <w:tcW w:w="1701"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Impact resistance of </w:t>
            </w:r>
            <w:r w:rsidR="002B3361" w:rsidRPr="00B01DC3">
              <w:rPr>
                <w:sz w:val="14"/>
                <w:lang w:val="en-GB"/>
              </w:rPr>
              <w:t>fibreboard</w:t>
            </w:r>
            <w:r w:rsidRPr="00B01DC3">
              <w:rPr>
                <w:sz w:val="14"/>
                <w:lang w:val="en-GB"/>
              </w:rPr>
              <w:t xml:space="preserve"> shipping containers</w:t>
            </w:r>
          </w:p>
        </w:tc>
        <w:tc>
          <w:tcPr>
            <w:tcW w:w="3742"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Identical. </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ISO: alternate procedure: pendulum test</w:t>
            </w:r>
          </w:p>
        </w:tc>
      </w:tr>
      <w:tr w:rsidR="003110D6" w:rsidRPr="00B01DC3" w:rsidTr="005C6575">
        <w:trPr>
          <w:cantSplit/>
        </w:trPr>
        <w:tc>
          <w:tcPr>
            <w:tcW w:w="2822" w:type="dxa"/>
            <w:tcBorders>
              <w:top w:val="nil"/>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4"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4"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3742"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ASTM D 4003-92: Standard test method for programmable horizontal impact test for shipping container. Test methods to determine the ability of a package to withstand laboratory simulated horizontal impact forces (programmed shock inputs)</w:t>
            </w:r>
          </w:p>
        </w:tc>
      </w:tr>
    </w:tbl>
    <w:p w:rsidR="003110D6" w:rsidRPr="00B01DC3" w:rsidRDefault="003110D6">
      <w:pPr>
        <w:rPr>
          <w:lang w:val="en-GB"/>
        </w:rPr>
      </w:pPr>
      <w:r w:rsidRPr="00B01DC3">
        <w:rPr>
          <w:lang w:val="en-GB"/>
        </w:rPr>
        <w:br w:type="page"/>
      </w:r>
    </w:p>
    <w:tbl>
      <w:tblPr>
        <w:tblW w:w="1540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2"/>
        <w:gridCol w:w="510"/>
        <w:gridCol w:w="1701"/>
        <w:gridCol w:w="510"/>
        <w:gridCol w:w="1701"/>
        <w:gridCol w:w="510"/>
        <w:gridCol w:w="1701"/>
        <w:gridCol w:w="510"/>
        <w:gridCol w:w="1701"/>
        <w:gridCol w:w="3742"/>
      </w:tblGrid>
      <w:tr w:rsidR="003110D6" w:rsidRPr="00B01DC3">
        <w:trPr>
          <w:cantSplit/>
        </w:trPr>
        <w:tc>
          <w:tcPr>
            <w:tcW w:w="2822" w:type="dxa"/>
            <w:vMerge w:val="restart"/>
            <w:tcBorders>
              <w:top w:val="single" w:sz="12" w:space="0" w:color="auto"/>
              <w:left w:val="single" w:sz="12"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lastRenderedPageBreak/>
              <w:t>Test item</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 xml:space="preserve">FEFCO Testing Method </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EN Standard</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ISO Standard</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TAPPI Test Method</w:t>
            </w:r>
          </w:p>
        </w:tc>
        <w:tc>
          <w:tcPr>
            <w:tcW w:w="3742" w:type="dxa"/>
            <w:vMerge w:val="restart"/>
            <w:tcBorders>
              <w:top w:val="single" w:sz="12" w:space="0" w:color="auto"/>
              <w:left w:val="nil"/>
              <w:bottom w:val="nil"/>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 xml:space="preserve">Remarks                                                 </w:t>
            </w:r>
          </w:p>
        </w:tc>
      </w:tr>
      <w:tr w:rsidR="003110D6" w:rsidRPr="00B01DC3" w:rsidTr="005C6575">
        <w:trPr>
          <w:cantSplit/>
        </w:trPr>
        <w:tc>
          <w:tcPr>
            <w:tcW w:w="2822" w:type="dxa"/>
            <w:vMerge/>
            <w:tcBorders>
              <w:top w:val="single" w:sz="4" w:space="0" w:color="auto"/>
              <w:left w:val="single" w:sz="12"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right w:val="single" w:sz="4"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3742" w:type="dxa"/>
            <w:vMerge/>
            <w:tcBorders>
              <w:top w:val="nil"/>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r>
      <w:tr w:rsidR="003110D6" w:rsidRPr="00B01DC3" w:rsidTr="005C6575">
        <w:trPr>
          <w:cantSplit/>
        </w:trPr>
        <w:tc>
          <w:tcPr>
            <w:tcW w:w="2822" w:type="dxa"/>
            <w:tcBorders>
              <w:top w:val="single" w:sz="12" w:space="0" w:color="auto"/>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Handling resistance of filled boxes</w:t>
            </w:r>
          </w:p>
        </w:tc>
        <w:tc>
          <w:tcPr>
            <w:tcW w:w="510" w:type="dxa"/>
            <w:tcBorders>
              <w:top w:val="single" w:sz="12" w:space="0" w:color="auto"/>
              <w:left w:val="nil"/>
              <w:bottom w:val="nil"/>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12" w:space="0" w:color="auto"/>
              <w:left w:val="nil"/>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12" w:space="0" w:color="auto"/>
              <w:left w:val="nil"/>
              <w:bottom w:val="nil"/>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12" w:space="0" w:color="auto"/>
              <w:left w:val="nil"/>
              <w:bottom w:val="nil"/>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12" w:space="0" w:color="auto"/>
              <w:left w:val="nil"/>
              <w:bottom w:val="nil"/>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800</w:t>
            </w:r>
            <w:r w:rsidRPr="00B01DC3">
              <w:rPr>
                <w:sz w:val="14"/>
                <w:lang w:val="en-GB"/>
              </w:rPr>
              <w:br/>
            </w:r>
            <w:r w:rsidR="00DF629B" w:rsidRPr="00B01DC3">
              <w:rPr>
                <w:sz w:val="12"/>
                <w:szCs w:val="12"/>
                <w:lang w:val="en-GB"/>
              </w:rPr>
              <w:t>(cm-06</w:t>
            </w:r>
            <w:r w:rsidRPr="00B01DC3">
              <w:rPr>
                <w:sz w:val="12"/>
                <w:szCs w:val="12"/>
                <w:lang w:val="en-GB"/>
              </w:rPr>
              <w:t>)</w:t>
            </w:r>
          </w:p>
        </w:tc>
        <w:tc>
          <w:tcPr>
            <w:tcW w:w="1701" w:type="dxa"/>
            <w:tcBorders>
              <w:top w:val="single" w:sz="12" w:space="0" w:color="auto"/>
              <w:left w:val="nil"/>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Drum test for fibreboard shipping containers (revolving hexagonal drum)</w:t>
            </w:r>
          </w:p>
        </w:tc>
        <w:tc>
          <w:tcPr>
            <w:tcW w:w="3742" w:type="dxa"/>
            <w:tcBorders>
              <w:top w:val="single" w:sz="12" w:space="0" w:color="auto"/>
              <w:left w:val="nil"/>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Test method to determine the ability of a shipping container to withstand rough handling. </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Identical method: ASTM D 782-82: Standard test for shipping containers in revolving hexagonal drum.</w:t>
            </w:r>
          </w:p>
        </w:tc>
      </w:tr>
      <w:tr w:rsidR="003110D6" w:rsidRPr="00B01DC3" w:rsidTr="005C6575">
        <w:trPr>
          <w:cantSplit/>
        </w:trPr>
        <w:tc>
          <w:tcPr>
            <w:tcW w:w="2822" w:type="dxa"/>
            <w:tcBorders>
              <w:top w:val="single" w:sz="8" w:space="0" w:color="auto"/>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Rolling test of filled boxes</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22876</w:t>
            </w:r>
            <w:r w:rsidRPr="00B01DC3">
              <w:rPr>
                <w:sz w:val="14"/>
                <w:lang w:val="en-GB"/>
              </w:rPr>
              <w:br/>
            </w:r>
            <w:r w:rsidRPr="00B01DC3">
              <w:rPr>
                <w:sz w:val="12"/>
                <w:szCs w:val="12"/>
                <w:lang w:val="en-GB"/>
              </w:rPr>
              <w:t>(1992)</w:t>
            </w: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Complete, filled transport packages – Rolling test</w:t>
            </w:r>
            <w:r w:rsidRPr="00B01DC3">
              <w:rPr>
                <w:sz w:val="14"/>
                <w:lang w:val="en-GB"/>
              </w:rPr>
              <w:br/>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2876</w:t>
            </w:r>
            <w:r w:rsidRPr="00B01DC3">
              <w:rPr>
                <w:sz w:val="14"/>
                <w:lang w:val="en-GB"/>
              </w:rPr>
              <w:br/>
            </w:r>
            <w:r w:rsidRPr="00B01DC3">
              <w:rPr>
                <w:sz w:val="12"/>
                <w:szCs w:val="12"/>
                <w:lang w:val="en-GB"/>
              </w:rPr>
              <w:t>(1985)</w:t>
            </w: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Complete, filled transport packages – Rolling test</w:t>
            </w:r>
            <w:r w:rsidRPr="00B01DC3">
              <w:rPr>
                <w:sz w:val="14"/>
                <w:lang w:val="en-GB"/>
              </w:rPr>
              <w:br/>
            </w:r>
          </w:p>
        </w:tc>
        <w:tc>
          <w:tcPr>
            <w:tcW w:w="510" w:type="dxa"/>
            <w:tcBorders>
              <w:top w:val="single" w:sz="8"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3742"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Method of testing to assess the performance of the package for damages when the package is rolled; similar test </w:t>
            </w:r>
            <w:proofErr w:type="gramStart"/>
            <w:r w:rsidRPr="00B01DC3">
              <w:rPr>
                <w:sz w:val="14"/>
                <w:lang w:val="en-GB"/>
              </w:rPr>
              <w:t>see</w:t>
            </w:r>
            <w:proofErr w:type="gramEnd"/>
            <w:r w:rsidRPr="00B01DC3">
              <w:rPr>
                <w:sz w:val="14"/>
                <w:lang w:val="en-GB"/>
              </w:rPr>
              <w:t xml:space="preserve"> ISO 8768 Toppling test</w:t>
            </w:r>
          </w:p>
        </w:tc>
      </w:tr>
      <w:tr w:rsidR="003110D6" w:rsidRPr="00B01DC3" w:rsidTr="005C6575">
        <w:trPr>
          <w:cantSplit/>
        </w:trPr>
        <w:tc>
          <w:tcPr>
            <w:tcW w:w="2822" w:type="dxa"/>
            <w:tcBorders>
              <w:top w:val="single" w:sz="8" w:space="0" w:color="auto"/>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Toppling test of filled boxes</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28768</w:t>
            </w:r>
            <w:r w:rsidRPr="00B01DC3">
              <w:rPr>
                <w:sz w:val="14"/>
                <w:lang w:val="en-GB"/>
              </w:rPr>
              <w:br/>
            </w:r>
            <w:r w:rsidRPr="00B01DC3">
              <w:rPr>
                <w:sz w:val="12"/>
                <w:szCs w:val="12"/>
                <w:lang w:val="en-GB"/>
              </w:rPr>
              <w:t>(1992)</w:t>
            </w: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Complete, filled transport packages – Toppling test</w:t>
            </w:r>
            <w:r w:rsidRPr="00B01DC3">
              <w:rPr>
                <w:sz w:val="14"/>
                <w:lang w:val="en-GB"/>
              </w:rPr>
              <w:br/>
              <w:t xml:space="preserve"> </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8768</w:t>
            </w:r>
            <w:r w:rsidRPr="00B01DC3">
              <w:rPr>
                <w:sz w:val="14"/>
                <w:lang w:val="en-GB"/>
              </w:rPr>
              <w:br/>
            </w:r>
            <w:r w:rsidRPr="00B01DC3">
              <w:rPr>
                <w:sz w:val="12"/>
                <w:szCs w:val="12"/>
                <w:lang w:val="en-GB"/>
              </w:rPr>
              <w:t>(1986)</w:t>
            </w: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Complete, filled transport packages – Toppling test</w:t>
            </w:r>
            <w:r w:rsidRPr="00B01DC3">
              <w:rPr>
                <w:sz w:val="14"/>
                <w:lang w:val="en-GB"/>
              </w:rPr>
              <w:br/>
              <w:t xml:space="preserve"> </w:t>
            </w:r>
          </w:p>
        </w:tc>
        <w:tc>
          <w:tcPr>
            <w:tcW w:w="510" w:type="dxa"/>
            <w:tcBorders>
              <w:top w:val="single" w:sz="8"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3742"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Method of testing to assess the performance of the package for damages when the package is toppled</w:t>
            </w:r>
          </w:p>
        </w:tc>
      </w:tr>
      <w:tr w:rsidR="003110D6" w:rsidRPr="00B01DC3" w:rsidTr="005C6575">
        <w:trPr>
          <w:cantSplit/>
        </w:trPr>
        <w:tc>
          <w:tcPr>
            <w:tcW w:w="2822" w:type="dxa"/>
            <w:tcBorders>
              <w:top w:val="single" w:sz="8" w:space="0" w:color="auto"/>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Rotational drop of filled boxes</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14149</w:t>
            </w:r>
            <w:r w:rsidRPr="00B01DC3">
              <w:rPr>
                <w:sz w:val="14"/>
                <w:lang w:val="en-GB"/>
              </w:rPr>
              <w:br/>
            </w:r>
            <w:r w:rsidRPr="00B01DC3">
              <w:rPr>
                <w:sz w:val="12"/>
                <w:szCs w:val="12"/>
                <w:lang w:val="en-GB"/>
              </w:rPr>
              <w:t>(2003)</w:t>
            </w: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Complete, filled transport packages and unit loads – Impact test by rotational drop </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3742"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Method of testing to assess the performance of the package for damages when the package is charged by a rotational drop; similar test </w:t>
            </w:r>
            <w:proofErr w:type="gramStart"/>
            <w:r w:rsidRPr="00B01DC3">
              <w:rPr>
                <w:sz w:val="14"/>
                <w:lang w:val="en-GB"/>
              </w:rPr>
              <w:t>see</w:t>
            </w:r>
            <w:proofErr w:type="gramEnd"/>
            <w:r w:rsidRPr="00B01DC3">
              <w:rPr>
                <w:sz w:val="14"/>
                <w:lang w:val="en-GB"/>
              </w:rPr>
              <w:t xml:space="preserve"> ISO 8768 Toppling test and ISO 2876 Rolling test</w:t>
            </w:r>
          </w:p>
        </w:tc>
      </w:tr>
      <w:tr w:rsidR="003110D6" w:rsidRPr="00B01DC3" w:rsidTr="005C6575">
        <w:trPr>
          <w:cantSplit/>
        </w:trPr>
        <w:tc>
          <w:tcPr>
            <w:tcW w:w="2822" w:type="dxa"/>
            <w:tcBorders>
              <w:top w:val="single" w:sz="8" w:space="0" w:color="auto"/>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Vibration resistance of packages</w:t>
            </w: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TM 52</w:t>
            </w:r>
            <w:r w:rsidRPr="00B01DC3">
              <w:rPr>
                <w:sz w:val="14"/>
                <w:lang w:val="en-GB"/>
              </w:rPr>
              <w:br/>
            </w:r>
            <w:r w:rsidRPr="00B01DC3">
              <w:rPr>
                <w:sz w:val="12"/>
                <w:szCs w:val="12"/>
                <w:lang w:val="en-GB"/>
              </w:rPr>
              <w:t>(1999)</w:t>
            </w:r>
          </w:p>
        </w:tc>
        <w:tc>
          <w:tcPr>
            <w:tcW w:w="1701"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Filled corrugated fibreboard containers – Vibration test at fixed low frequency</w:t>
            </w: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2247</w:t>
            </w:r>
            <w:r w:rsidRPr="00B01DC3">
              <w:rPr>
                <w:sz w:val="14"/>
                <w:lang w:val="en-GB"/>
              </w:rPr>
              <w:br/>
            </w:r>
            <w:r w:rsidRPr="00B01DC3">
              <w:rPr>
                <w:sz w:val="12"/>
                <w:szCs w:val="12"/>
                <w:lang w:val="en-GB"/>
              </w:rPr>
              <w:t>(2002)</w:t>
            </w:r>
          </w:p>
        </w:tc>
        <w:tc>
          <w:tcPr>
            <w:tcW w:w="1701" w:type="dxa"/>
            <w:tcBorders>
              <w:top w:val="single" w:sz="8"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Complete, filled transport packages – Vibration test at fixed, low frequency</w:t>
            </w:r>
          </w:p>
        </w:tc>
        <w:tc>
          <w:tcPr>
            <w:tcW w:w="510" w:type="dxa"/>
            <w:tcBorders>
              <w:top w:val="single" w:sz="8"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2247</w:t>
            </w:r>
            <w:r w:rsidRPr="00B01DC3">
              <w:rPr>
                <w:sz w:val="14"/>
                <w:lang w:val="en-GB"/>
              </w:rPr>
              <w:br/>
            </w:r>
            <w:r w:rsidRPr="00B01DC3">
              <w:rPr>
                <w:sz w:val="12"/>
                <w:szCs w:val="12"/>
                <w:lang w:val="en-GB"/>
              </w:rPr>
              <w:t>(2000)</w:t>
            </w:r>
          </w:p>
        </w:tc>
        <w:tc>
          <w:tcPr>
            <w:tcW w:w="1701" w:type="dxa"/>
            <w:tcBorders>
              <w:top w:val="single" w:sz="8"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Complete, filled transport packages – Vibration test at fixed, low frequency</w:t>
            </w:r>
          </w:p>
        </w:tc>
        <w:tc>
          <w:tcPr>
            <w:tcW w:w="510" w:type="dxa"/>
            <w:tcBorders>
              <w:top w:val="single" w:sz="8" w:space="0" w:color="auto"/>
              <w:left w:val="nil"/>
              <w:bottom w:val="single" w:sz="4"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817</w:t>
            </w:r>
            <w:r w:rsidRPr="00B01DC3">
              <w:rPr>
                <w:sz w:val="14"/>
                <w:lang w:val="en-GB"/>
              </w:rPr>
              <w:br/>
            </w:r>
            <w:r w:rsidRPr="00B01DC3">
              <w:rPr>
                <w:sz w:val="12"/>
                <w:szCs w:val="12"/>
                <w:lang w:val="en-GB"/>
              </w:rPr>
              <w:t>(om-89; wd-96)</w:t>
            </w:r>
          </w:p>
        </w:tc>
        <w:tc>
          <w:tcPr>
            <w:tcW w:w="1701"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Vibration test of </w:t>
            </w:r>
            <w:r w:rsidR="002B3361" w:rsidRPr="00B01DC3">
              <w:rPr>
                <w:sz w:val="14"/>
                <w:lang w:val="en-GB"/>
              </w:rPr>
              <w:t>fibreboard</w:t>
            </w:r>
            <w:r w:rsidRPr="00B01DC3">
              <w:rPr>
                <w:sz w:val="14"/>
                <w:lang w:val="en-GB"/>
              </w:rPr>
              <w:t xml:space="preserve"> shipping containers (withdrawn)</w:t>
            </w:r>
          </w:p>
        </w:tc>
        <w:tc>
          <w:tcPr>
            <w:tcW w:w="3742" w:type="dxa"/>
            <w:tcBorders>
              <w:top w:val="single" w:sz="8"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FEFCO/EN/ISO: identical procedure. Both accelerations </w:t>
            </w:r>
            <w:r w:rsidRPr="00B01DC3">
              <w:rPr>
                <w:sz w:val="14"/>
                <w:lang w:val="en-GB"/>
              </w:rPr>
              <w:br/>
            </w:r>
            <w:r w:rsidRPr="00B01DC3">
              <w:rPr>
                <w:rFonts w:cs="Arial"/>
                <w:sz w:val="14"/>
                <w:lang w:val="en-GB"/>
              </w:rPr>
              <w:t>≤</w:t>
            </w:r>
            <w:r w:rsidRPr="00B01DC3">
              <w:rPr>
                <w:sz w:val="14"/>
                <w:lang w:val="en-GB"/>
              </w:rPr>
              <w:t xml:space="preserve"> 1G (test specimen is not separating from the table) and </w:t>
            </w:r>
            <w:r w:rsidRPr="00B01DC3">
              <w:rPr>
                <w:sz w:val="14"/>
                <w:lang w:val="en-GB"/>
              </w:rPr>
              <w:br/>
            </w:r>
            <w:r w:rsidRPr="00B01DC3">
              <w:rPr>
                <w:rFonts w:cs="Arial"/>
                <w:sz w:val="14"/>
                <w:lang w:val="en-GB"/>
              </w:rPr>
              <w:t>&gt;</w:t>
            </w:r>
            <w:r w:rsidRPr="00B01DC3">
              <w:rPr>
                <w:sz w:val="14"/>
                <w:lang w:val="en-GB"/>
              </w:rPr>
              <w:t xml:space="preserve"> 1G ((test specimen is separating from the table) are described. Fixed sinusoidal frequency between 2 and 7Hz.</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TAPPI: Several test options. Method A is </w:t>
            </w:r>
            <w:proofErr w:type="gramStart"/>
            <w:r w:rsidRPr="00B01DC3">
              <w:rPr>
                <w:sz w:val="14"/>
                <w:lang w:val="en-GB"/>
              </w:rPr>
              <w:t>similar to</w:t>
            </w:r>
            <w:proofErr w:type="gramEnd"/>
            <w:r w:rsidRPr="00B01DC3">
              <w:rPr>
                <w:sz w:val="14"/>
                <w:lang w:val="en-GB"/>
              </w:rPr>
              <w:t xml:space="preserve"> FEFCO/EN/ISO: low frequency, but acceleration </w:t>
            </w:r>
            <w:r w:rsidRPr="00B01DC3">
              <w:rPr>
                <w:rFonts w:cs="Arial"/>
                <w:sz w:val="14"/>
                <w:lang w:val="en-GB"/>
              </w:rPr>
              <w:t>&gt;</w:t>
            </w:r>
            <w:r w:rsidRPr="00B01DC3">
              <w:rPr>
                <w:sz w:val="14"/>
                <w:lang w:val="en-GB"/>
              </w:rPr>
              <w:t xml:space="preserve"> 1G</w:t>
            </w:r>
          </w:p>
        </w:tc>
      </w:tr>
      <w:tr w:rsidR="003110D6" w:rsidRPr="00B01DC3" w:rsidTr="005C6575">
        <w:trPr>
          <w:cantSplit/>
        </w:trPr>
        <w:tc>
          <w:tcPr>
            <w:tcW w:w="2822" w:type="dxa"/>
            <w:tcBorders>
              <w:top w:val="nil"/>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8318</w:t>
            </w:r>
            <w:r w:rsidRPr="00B01DC3">
              <w:rPr>
                <w:sz w:val="14"/>
                <w:lang w:val="en-GB"/>
              </w:rPr>
              <w:br/>
            </w:r>
            <w:r w:rsidRPr="00B01DC3">
              <w:rPr>
                <w:sz w:val="12"/>
                <w:szCs w:val="12"/>
                <w:lang w:val="en-GB"/>
              </w:rPr>
              <w:t>(2002)</w:t>
            </w:r>
          </w:p>
        </w:tc>
        <w:tc>
          <w:tcPr>
            <w:tcW w:w="1701" w:type="dxa"/>
            <w:tcBorders>
              <w:top w:val="single" w:sz="4"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Complete, filled transport packages and unit loads – Sinusoidal vibration tests using a variable frequency</w:t>
            </w: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8318</w:t>
            </w:r>
            <w:r w:rsidRPr="00B01DC3">
              <w:rPr>
                <w:sz w:val="14"/>
                <w:lang w:val="en-GB"/>
              </w:rPr>
              <w:br/>
            </w:r>
            <w:r w:rsidRPr="00B01DC3">
              <w:rPr>
                <w:sz w:val="12"/>
                <w:szCs w:val="12"/>
                <w:lang w:val="en-GB"/>
              </w:rPr>
              <w:t>(2000)</w:t>
            </w:r>
          </w:p>
        </w:tc>
        <w:tc>
          <w:tcPr>
            <w:tcW w:w="1701" w:type="dxa"/>
            <w:tcBorders>
              <w:top w:val="single" w:sz="4"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Complete, filled transport packages and unit loads – Sinusoidal vibration tests using a variable frequency</w:t>
            </w:r>
          </w:p>
        </w:tc>
        <w:tc>
          <w:tcPr>
            <w:tcW w:w="510" w:type="dxa"/>
            <w:tcBorders>
              <w:top w:val="single" w:sz="4" w:space="0" w:color="auto"/>
              <w:left w:val="nil"/>
              <w:bottom w:val="single" w:sz="4"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3742"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Vibration test on a complete, filled package or unit load using a variable sinusoidal frequency. </w:t>
            </w:r>
          </w:p>
        </w:tc>
      </w:tr>
      <w:tr w:rsidR="003110D6" w:rsidRPr="00B01DC3" w:rsidTr="005C6575">
        <w:trPr>
          <w:cantSplit/>
        </w:trPr>
        <w:tc>
          <w:tcPr>
            <w:tcW w:w="2822" w:type="dxa"/>
            <w:tcBorders>
              <w:top w:val="nil"/>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13355</w:t>
            </w:r>
            <w:r w:rsidRPr="00B01DC3">
              <w:rPr>
                <w:sz w:val="14"/>
                <w:lang w:val="en-GB"/>
              </w:rPr>
              <w:br/>
            </w:r>
            <w:r w:rsidRPr="00B01DC3">
              <w:rPr>
                <w:sz w:val="12"/>
                <w:szCs w:val="12"/>
                <w:lang w:val="en-GB"/>
              </w:rPr>
              <w:t>(20</w:t>
            </w:r>
            <w:r w:rsidR="00BF140A" w:rsidRPr="00B01DC3">
              <w:rPr>
                <w:sz w:val="12"/>
                <w:szCs w:val="12"/>
                <w:lang w:val="en-GB"/>
              </w:rPr>
              <w:t>16</w:t>
            </w:r>
            <w:r w:rsidRPr="00B01DC3">
              <w:rPr>
                <w:sz w:val="12"/>
                <w:szCs w:val="12"/>
                <w:lang w:val="en-GB"/>
              </w:rPr>
              <w:t>)</w:t>
            </w:r>
          </w:p>
        </w:tc>
        <w:tc>
          <w:tcPr>
            <w:tcW w:w="1701" w:type="dxa"/>
            <w:tcBorders>
              <w:top w:val="single" w:sz="4"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Complete, filled transport packages and unit loads – Vertical random vibration test</w:t>
            </w: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13355</w:t>
            </w:r>
            <w:r w:rsidRPr="00B01DC3">
              <w:rPr>
                <w:sz w:val="14"/>
                <w:lang w:val="en-GB"/>
              </w:rPr>
              <w:br/>
            </w:r>
            <w:r w:rsidRPr="00B01DC3">
              <w:rPr>
                <w:sz w:val="12"/>
                <w:szCs w:val="12"/>
                <w:lang w:val="en-GB"/>
              </w:rPr>
              <w:t>(20</w:t>
            </w:r>
            <w:r w:rsidR="00BF140A" w:rsidRPr="00B01DC3">
              <w:rPr>
                <w:sz w:val="12"/>
                <w:szCs w:val="12"/>
                <w:lang w:val="en-GB"/>
              </w:rPr>
              <w:t>16</w:t>
            </w:r>
            <w:r w:rsidRPr="00B01DC3">
              <w:rPr>
                <w:sz w:val="12"/>
                <w:szCs w:val="12"/>
                <w:lang w:val="en-GB"/>
              </w:rPr>
              <w:t>)</w:t>
            </w:r>
          </w:p>
        </w:tc>
        <w:tc>
          <w:tcPr>
            <w:tcW w:w="1701" w:type="dxa"/>
            <w:tcBorders>
              <w:top w:val="single" w:sz="4"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Complete, filled transport packages and unit loads – Vertical random vibration test</w:t>
            </w:r>
          </w:p>
        </w:tc>
        <w:tc>
          <w:tcPr>
            <w:tcW w:w="510" w:type="dxa"/>
            <w:tcBorders>
              <w:top w:val="single" w:sz="4"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3742"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Vibration test on a complete, filled package or unit load using a vertical random excitation with frequency between 3Hz and 300</w:t>
            </w:r>
            <w:r w:rsidR="002639B9" w:rsidRPr="00B01DC3">
              <w:rPr>
                <w:sz w:val="14"/>
                <w:lang w:val="en-GB"/>
              </w:rPr>
              <w:t xml:space="preserve"> </w:t>
            </w:r>
            <w:r w:rsidRPr="00B01DC3">
              <w:rPr>
                <w:sz w:val="14"/>
                <w:lang w:val="en-GB"/>
              </w:rPr>
              <w:t>Hz</w:t>
            </w:r>
            <w:r w:rsidR="002639B9" w:rsidRPr="00B01DC3">
              <w:rPr>
                <w:sz w:val="14"/>
                <w:lang w:val="en-GB"/>
              </w:rPr>
              <w:t>.</w:t>
            </w:r>
          </w:p>
        </w:tc>
      </w:tr>
      <w:tr w:rsidR="003110D6" w:rsidRPr="00B01DC3" w:rsidTr="005C6575">
        <w:trPr>
          <w:cantSplit/>
        </w:trPr>
        <w:tc>
          <w:tcPr>
            <w:tcW w:w="2822" w:type="dxa"/>
            <w:tcBorders>
              <w:top w:val="single" w:sz="8" w:space="0" w:color="auto"/>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Stability of unit loads</w:t>
            </w:r>
          </w:p>
        </w:tc>
        <w:tc>
          <w:tcPr>
            <w:tcW w:w="510" w:type="dxa"/>
            <w:tcBorders>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10531</w:t>
            </w:r>
            <w:r w:rsidRPr="00B01DC3">
              <w:rPr>
                <w:sz w:val="14"/>
                <w:lang w:val="en-GB"/>
              </w:rPr>
              <w:br/>
            </w:r>
            <w:r w:rsidRPr="00B01DC3">
              <w:rPr>
                <w:sz w:val="12"/>
                <w:szCs w:val="12"/>
                <w:lang w:val="en-GB"/>
              </w:rPr>
              <w:t>(1992)</w:t>
            </w:r>
          </w:p>
        </w:tc>
        <w:tc>
          <w:tcPr>
            <w:tcW w:w="1701" w:type="dxa"/>
            <w:tcBorders>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Complete, filled transport packages – Stability of unit loads</w:t>
            </w:r>
          </w:p>
        </w:tc>
        <w:tc>
          <w:tcPr>
            <w:tcW w:w="510" w:type="dxa"/>
            <w:tcBorders>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3742" w:type="dxa"/>
            <w:tcBorders>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Methods of testing for the stability of unit loads; to assess the performance of completely formed unit loads</w:t>
            </w:r>
          </w:p>
        </w:tc>
      </w:tr>
      <w:tr w:rsidR="003110D6" w:rsidRPr="00B01DC3" w:rsidTr="005C6575">
        <w:trPr>
          <w:cantSplit/>
        </w:trPr>
        <w:tc>
          <w:tcPr>
            <w:tcW w:w="2822" w:type="dxa"/>
            <w:tcBorders>
              <w:top w:val="single" w:sz="8" w:space="0" w:color="auto"/>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Distribution trials</w:t>
            </w:r>
          </w:p>
        </w:tc>
        <w:tc>
          <w:tcPr>
            <w:tcW w:w="510" w:type="dxa"/>
            <w:tcBorders>
              <w:left w:val="nil"/>
              <w:bottom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left w:val="nil"/>
              <w:bottom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24178</w:t>
            </w:r>
            <w:r w:rsidRPr="00B01DC3">
              <w:rPr>
                <w:sz w:val="14"/>
                <w:lang w:val="en-GB"/>
              </w:rPr>
              <w:br/>
            </w:r>
            <w:r w:rsidRPr="00B01DC3">
              <w:rPr>
                <w:sz w:val="12"/>
                <w:szCs w:val="12"/>
                <w:lang w:val="en-GB"/>
              </w:rPr>
              <w:t>(1992)</w:t>
            </w:r>
          </w:p>
        </w:tc>
        <w:tc>
          <w:tcPr>
            <w:tcW w:w="1701" w:type="dxa"/>
            <w:tcBorders>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Complete, filled transport packages – Distribution trials – Information to be recorded</w:t>
            </w:r>
          </w:p>
        </w:tc>
        <w:tc>
          <w:tcPr>
            <w:tcW w:w="510" w:type="dxa"/>
            <w:tcBorders>
              <w:left w:val="nil"/>
              <w:bottom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4178</w:t>
            </w:r>
            <w:r w:rsidRPr="00B01DC3">
              <w:rPr>
                <w:sz w:val="14"/>
                <w:lang w:val="en-GB"/>
              </w:rPr>
              <w:br/>
            </w:r>
            <w:r w:rsidRPr="00B01DC3">
              <w:rPr>
                <w:sz w:val="12"/>
                <w:szCs w:val="12"/>
                <w:lang w:val="en-GB"/>
              </w:rPr>
              <w:t>(1980)</w:t>
            </w:r>
          </w:p>
        </w:tc>
        <w:tc>
          <w:tcPr>
            <w:tcW w:w="1701" w:type="dxa"/>
            <w:tcBorders>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Complete, filled transport packages – Distribution trials – Information to be recorded</w:t>
            </w:r>
          </w:p>
        </w:tc>
        <w:tc>
          <w:tcPr>
            <w:tcW w:w="510" w:type="dxa"/>
            <w:tcBorders>
              <w:left w:val="nil"/>
              <w:bottom w:val="single" w:sz="4"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3742" w:type="dxa"/>
            <w:tcBorders>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Standard to specify the information to be recorded when carrying out distribution trials involving complete, filled transport packages.</w:t>
            </w:r>
          </w:p>
        </w:tc>
      </w:tr>
      <w:tr w:rsidR="003110D6" w:rsidRPr="00B01DC3" w:rsidTr="005C6575">
        <w:trPr>
          <w:cantSplit/>
        </w:trPr>
        <w:tc>
          <w:tcPr>
            <w:tcW w:w="2822" w:type="dxa"/>
            <w:tcBorders>
              <w:top w:val="nil"/>
              <w:left w:val="single" w:sz="12"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4" w:space="0" w:color="auto"/>
            </w:tcBorders>
          </w:tcPr>
          <w:p w:rsidR="003110D6" w:rsidRPr="00B01DC3" w:rsidRDefault="00DF629B">
            <w:pPr>
              <w:pStyle w:val="Header"/>
              <w:tabs>
                <w:tab w:val="clear" w:pos="4536"/>
                <w:tab w:val="clear" w:pos="9072"/>
                <w:tab w:val="left" w:pos="851"/>
              </w:tabs>
              <w:spacing w:before="60" w:after="60"/>
              <w:ind w:left="-113" w:right="-113"/>
              <w:jc w:val="center"/>
              <w:rPr>
                <w:sz w:val="14"/>
                <w:lang w:val="en-GB"/>
              </w:rPr>
            </w:pPr>
            <w:r w:rsidRPr="00B01DC3">
              <w:rPr>
                <w:sz w:val="14"/>
                <w:lang w:val="en-GB"/>
              </w:rPr>
              <w:t>4180</w:t>
            </w:r>
            <w:r w:rsidR="003110D6" w:rsidRPr="00B01DC3">
              <w:rPr>
                <w:sz w:val="14"/>
                <w:lang w:val="en-GB"/>
              </w:rPr>
              <w:br/>
            </w:r>
            <w:r w:rsidRPr="00B01DC3">
              <w:rPr>
                <w:sz w:val="12"/>
                <w:szCs w:val="12"/>
                <w:lang w:val="en-GB"/>
              </w:rPr>
              <w:t>(2010</w:t>
            </w:r>
            <w:r w:rsidR="003110D6" w:rsidRPr="00B01DC3">
              <w:rPr>
                <w:sz w:val="12"/>
                <w:szCs w:val="12"/>
                <w:lang w:val="en-GB"/>
              </w:rPr>
              <w:t>)</w:t>
            </w:r>
          </w:p>
        </w:tc>
        <w:tc>
          <w:tcPr>
            <w:tcW w:w="1701" w:type="dxa"/>
            <w:tcBorders>
              <w:top w:val="single" w:sz="4"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Complete, filled transport packages – General rules for the compilation of performance test schedu</w:t>
            </w:r>
            <w:r w:rsidR="00DF629B" w:rsidRPr="00B01DC3">
              <w:rPr>
                <w:sz w:val="14"/>
                <w:lang w:val="en-GB"/>
              </w:rPr>
              <w:t>les</w:t>
            </w:r>
          </w:p>
        </w:tc>
        <w:tc>
          <w:tcPr>
            <w:tcW w:w="510" w:type="dxa"/>
            <w:tcBorders>
              <w:top w:val="single" w:sz="4" w:space="0" w:color="auto"/>
              <w:left w:val="nil"/>
              <w:bottom w:val="single" w:sz="4" w:space="0" w:color="auto"/>
            </w:tcBorders>
          </w:tcPr>
          <w:p w:rsidR="003110D6" w:rsidRPr="00B01DC3" w:rsidRDefault="00DF629B">
            <w:pPr>
              <w:pStyle w:val="Header"/>
              <w:tabs>
                <w:tab w:val="clear" w:pos="4536"/>
                <w:tab w:val="clear" w:pos="9072"/>
                <w:tab w:val="left" w:pos="851"/>
              </w:tabs>
              <w:spacing w:before="60" w:after="60"/>
              <w:ind w:left="-57" w:right="-57"/>
              <w:jc w:val="center"/>
              <w:rPr>
                <w:sz w:val="14"/>
                <w:lang w:val="en-GB"/>
              </w:rPr>
            </w:pPr>
            <w:r w:rsidRPr="00B01DC3">
              <w:rPr>
                <w:sz w:val="14"/>
                <w:lang w:val="en-GB"/>
              </w:rPr>
              <w:t>4180</w:t>
            </w:r>
            <w:r w:rsidR="003110D6" w:rsidRPr="00B01DC3">
              <w:rPr>
                <w:sz w:val="14"/>
                <w:lang w:val="en-GB"/>
              </w:rPr>
              <w:br/>
            </w:r>
            <w:r w:rsidRPr="00B01DC3">
              <w:rPr>
                <w:sz w:val="12"/>
                <w:szCs w:val="12"/>
                <w:lang w:val="en-GB"/>
              </w:rPr>
              <w:t>(2009</w:t>
            </w:r>
            <w:r w:rsidR="003110D6" w:rsidRPr="00B01DC3">
              <w:rPr>
                <w:sz w:val="12"/>
                <w:szCs w:val="12"/>
                <w:lang w:val="en-GB"/>
              </w:rPr>
              <w:t>)</w:t>
            </w:r>
          </w:p>
        </w:tc>
        <w:tc>
          <w:tcPr>
            <w:tcW w:w="1701" w:type="dxa"/>
            <w:tcBorders>
              <w:top w:val="single" w:sz="4"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Complete, filled transport packages – General rules for the compilation of performance test schedules</w:t>
            </w:r>
          </w:p>
        </w:tc>
        <w:tc>
          <w:tcPr>
            <w:tcW w:w="510" w:type="dxa"/>
            <w:tcBorders>
              <w:top w:val="single" w:sz="4" w:space="0" w:color="auto"/>
              <w:left w:val="nil"/>
              <w:bottom w:val="single" w:sz="4"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3742" w:type="dxa"/>
            <w:tcBorders>
              <w:top w:val="single" w:sz="4"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General rules and principles for the compilation of performance test schedules for road-, rail-, ship- and air transport of complete, filled transport packages.</w:t>
            </w:r>
          </w:p>
        </w:tc>
      </w:tr>
    </w:tbl>
    <w:p w:rsidR="003110D6" w:rsidRPr="00B01DC3" w:rsidRDefault="003110D6">
      <w:pPr>
        <w:rPr>
          <w:lang w:val="en-GB"/>
        </w:rPr>
      </w:pPr>
      <w:r w:rsidRPr="00B01DC3">
        <w:rPr>
          <w:lang w:val="en-GB"/>
        </w:rPr>
        <w:br w:type="page"/>
      </w:r>
    </w:p>
    <w:tbl>
      <w:tblPr>
        <w:tblW w:w="1540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2"/>
        <w:gridCol w:w="510"/>
        <w:gridCol w:w="1701"/>
        <w:gridCol w:w="510"/>
        <w:gridCol w:w="1701"/>
        <w:gridCol w:w="510"/>
        <w:gridCol w:w="1701"/>
        <w:gridCol w:w="510"/>
        <w:gridCol w:w="1701"/>
        <w:gridCol w:w="3742"/>
      </w:tblGrid>
      <w:tr w:rsidR="003110D6" w:rsidRPr="00B01DC3">
        <w:trPr>
          <w:cantSplit/>
        </w:trPr>
        <w:tc>
          <w:tcPr>
            <w:tcW w:w="2822" w:type="dxa"/>
            <w:vMerge w:val="restart"/>
            <w:tcBorders>
              <w:top w:val="single" w:sz="12" w:space="0" w:color="auto"/>
              <w:left w:val="single" w:sz="12" w:space="0" w:color="auto"/>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lang w:val="en-GB"/>
              </w:rPr>
              <w:lastRenderedPageBreak/>
              <w:br w:type="page"/>
            </w:r>
            <w:r w:rsidRPr="00B01DC3">
              <w:rPr>
                <w:b/>
                <w:sz w:val="18"/>
                <w:lang w:val="en-GB"/>
              </w:rPr>
              <w:t>Test item</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 xml:space="preserve">FEFCO Testing Method </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EN Standard</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ISO Standard</w:t>
            </w:r>
          </w:p>
        </w:tc>
        <w:tc>
          <w:tcPr>
            <w:tcW w:w="2211" w:type="dxa"/>
            <w:gridSpan w:val="2"/>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TAPPI Test Method</w:t>
            </w:r>
          </w:p>
        </w:tc>
        <w:tc>
          <w:tcPr>
            <w:tcW w:w="3742" w:type="dxa"/>
            <w:vMerge w:val="restart"/>
            <w:tcBorders>
              <w:top w:val="single" w:sz="12" w:space="0" w:color="auto"/>
              <w:left w:val="nil"/>
              <w:bottom w:val="nil"/>
              <w:right w:val="single" w:sz="12" w:space="0" w:color="auto"/>
            </w:tcBorders>
          </w:tcPr>
          <w:p w:rsidR="003110D6" w:rsidRPr="00B01DC3" w:rsidRDefault="003110D6">
            <w:pPr>
              <w:pStyle w:val="Header"/>
              <w:tabs>
                <w:tab w:val="clear" w:pos="4536"/>
                <w:tab w:val="clear" w:pos="9072"/>
                <w:tab w:val="left" w:pos="851"/>
              </w:tabs>
              <w:spacing w:before="80" w:after="60"/>
              <w:rPr>
                <w:b/>
                <w:sz w:val="18"/>
                <w:lang w:val="en-GB"/>
              </w:rPr>
            </w:pPr>
            <w:r w:rsidRPr="00B01DC3">
              <w:rPr>
                <w:b/>
                <w:sz w:val="18"/>
                <w:lang w:val="en-GB"/>
              </w:rPr>
              <w:t xml:space="preserve">Remarks                                                 </w:t>
            </w:r>
          </w:p>
        </w:tc>
      </w:tr>
      <w:tr w:rsidR="003110D6" w:rsidRPr="00B01DC3" w:rsidTr="005C6575">
        <w:trPr>
          <w:cantSplit/>
        </w:trPr>
        <w:tc>
          <w:tcPr>
            <w:tcW w:w="2822" w:type="dxa"/>
            <w:vMerge/>
            <w:tcBorders>
              <w:top w:val="single" w:sz="4" w:space="0" w:color="auto"/>
              <w:left w:val="single" w:sz="12"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510" w:type="dxa"/>
            <w:tcBorders>
              <w:top w:val="single" w:sz="4" w:space="0" w:color="auto"/>
              <w:left w:val="nil"/>
              <w:bottom w:val="single" w:sz="12" w:space="0" w:color="auto"/>
              <w:right w:val="single" w:sz="4" w:space="0" w:color="auto"/>
            </w:tcBorders>
          </w:tcPr>
          <w:p w:rsidR="003110D6" w:rsidRPr="00B01DC3" w:rsidRDefault="003110D6">
            <w:pPr>
              <w:pStyle w:val="Header"/>
              <w:tabs>
                <w:tab w:val="clear" w:pos="4536"/>
                <w:tab w:val="clear" w:pos="9072"/>
                <w:tab w:val="left" w:pos="851"/>
              </w:tabs>
              <w:spacing w:before="60" w:after="80"/>
              <w:ind w:right="-57"/>
              <w:rPr>
                <w:sz w:val="16"/>
                <w:lang w:val="en-GB"/>
              </w:rPr>
            </w:pPr>
            <w:proofErr w:type="spellStart"/>
            <w:r w:rsidRPr="00B01DC3">
              <w:rPr>
                <w:sz w:val="16"/>
                <w:lang w:val="en-GB"/>
              </w:rPr>
              <w:t>Nr</w:t>
            </w:r>
            <w:proofErr w:type="spellEnd"/>
            <w:r w:rsidRPr="00B01DC3">
              <w:rPr>
                <w:sz w:val="16"/>
                <w:lang w:val="en-GB"/>
              </w:rPr>
              <w:t>.</w:t>
            </w:r>
            <w:r w:rsidRPr="00B01DC3">
              <w:rPr>
                <w:sz w:val="16"/>
                <w:lang w:val="en-GB"/>
              </w:rPr>
              <w:br/>
            </w:r>
            <w:r w:rsidRPr="00B01DC3">
              <w:rPr>
                <w:sz w:val="14"/>
                <w:szCs w:val="14"/>
                <w:lang w:val="en-GB"/>
              </w:rPr>
              <w:t>(Year)</w:t>
            </w:r>
          </w:p>
        </w:tc>
        <w:tc>
          <w:tcPr>
            <w:tcW w:w="1701" w:type="dxa"/>
            <w:tcBorders>
              <w:top w:val="single" w:sz="4" w:space="0" w:color="auto"/>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80"/>
              <w:rPr>
                <w:sz w:val="16"/>
                <w:lang w:val="en-GB"/>
              </w:rPr>
            </w:pPr>
            <w:r w:rsidRPr="00B01DC3">
              <w:rPr>
                <w:sz w:val="16"/>
                <w:lang w:val="en-GB"/>
              </w:rPr>
              <w:t>Title</w:t>
            </w:r>
          </w:p>
        </w:tc>
        <w:tc>
          <w:tcPr>
            <w:tcW w:w="3742" w:type="dxa"/>
            <w:vMerge/>
            <w:tcBorders>
              <w:top w:val="nil"/>
              <w:left w:val="nil"/>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r>
      <w:tr w:rsidR="003110D6" w:rsidRPr="00B01DC3" w:rsidTr="005C6575">
        <w:trPr>
          <w:cantSplit/>
        </w:trPr>
        <w:tc>
          <w:tcPr>
            <w:tcW w:w="2822" w:type="dxa"/>
            <w:tcBorders>
              <w:top w:val="single" w:sz="12" w:space="0" w:color="auto"/>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Strength of manufacturers joint</w:t>
            </w:r>
          </w:p>
        </w:tc>
        <w:tc>
          <w:tcPr>
            <w:tcW w:w="510" w:type="dxa"/>
            <w:tcBorders>
              <w:top w:val="nil"/>
              <w:left w:val="nil"/>
              <w:bottom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TM 55</w:t>
            </w:r>
            <w:r w:rsidRPr="00B01DC3">
              <w:rPr>
                <w:sz w:val="14"/>
                <w:lang w:val="en-GB"/>
              </w:rPr>
              <w:br/>
            </w:r>
            <w:r w:rsidRPr="00B01DC3">
              <w:rPr>
                <w:sz w:val="12"/>
                <w:szCs w:val="12"/>
                <w:lang w:val="en-GB"/>
              </w:rPr>
              <w:t>(1999)</w:t>
            </w:r>
            <w:r w:rsidRPr="00B01DC3">
              <w:rPr>
                <w:sz w:val="14"/>
                <w:lang w:val="en-GB"/>
              </w:rPr>
              <w:br/>
            </w:r>
          </w:p>
        </w:tc>
        <w:tc>
          <w:tcPr>
            <w:tcW w:w="1701" w:type="dxa"/>
            <w:tcBorders>
              <w:top w:val="nil"/>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Determination of the strength of the manufacturers’ joint of corrugated fibreboard containers (compression method)</w:t>
            </w:r>
          </w:p>
        </w:tc>
        <w:tc>
          <w:tcPr>
            <w:tcW w:w="510" w:type="dxa"/>
            <w:tcBorders>
              <w:top w:val="nil"/>
              <w:left w:val="nil"/>
              <w:bottom w:val="single" w:sz="4"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nil"/>
              <w:left w:val="nil"/>
              <w:bottom w:val="single" w:sz="4"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nil"/>
              <w:left w:val="nil"/>
              <w:bottom w:val="single" w:sz="4"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813</w:t>
            </w:r>
            <w:r w:rsidRPr="00B01DC3">
              <w:rPr>
                <w:sz w:val="14"/>
                <w:lang w:val="en-GB"/>
              </w:rPr>
              <w:br/>
            </w:r>
            <w:r w:rsidR="00DF629B" w:rsidRPr="00B01DC3">
              <w:rPr>
                <w:sz w:val="12"/>
                <w:szCs w:val="12"/>
                <w:lang w:val="en-GB"/>
              </w:rPr>
              <w:t>(wd-12</w:t>
            </w:r>
            <w:r w:rsidRPr="00B01DC3">
              <w:rPr>
                <w:sz w:val="12"/>
                <w:szCs w:val="12"/>
                <w:lang w:val="en-GB"/>
              </w:rPr>
              <w:t>)</w:t>
            </w:r>
          </w:p>
        </w:tc>
        <w:tc>
          <w:tcPr>
            <w:tcW w:w="1701" w:type="dxa"/>
            <w:tcBorders>
              <w:top w:val="nil"/>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Tensile test for the manufacturer’s joint of </w:t>
            </w:r>
            <w:r w:rsidR="002B3361" w:rsidRPr="00B01DC3">
              <w:rPr>
                <w:sz w:val="14"/>
                <w:lang w:val="en-GB"/>
              </w:rPr>
              <w:t>fibreboard</w:t>
            </w:r>
            <w:r w:rsidRPr="00B01DC3">
              <w:rPr>
                <w:sz w:val="14"/>
                <w:lang w:val="en-GB"/>
              </w:rPr>
              <w:t xml:space="preserve"> shipping containers</w:t>
            </w:r>
          </w:p>
        </w:tc>
        <w:tc>
          <w:tcPr>
            <w:tcW w:w="3742" w:type="dxa"/>
            <w:tcBorders>
              <w:top w:val="single" w:sz="12" w:space="0" w:color="auto"/>
              <w:left w:val="nil"/>
              <w:bottom w:val="single" w:sz="4"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Different procedures with different results. The methods are applicable to all types of manufacturer’s joint.</w:t>
            </w:r>
          </w:p>
        </w:tc>
      </w:tr>
      <w:tr w:rsidR="003110D6" w:rsidRPr="00B01DC3" w:rsidTr="005C6575">
        <w:trPr>
          <w:cantSplit/>
        </w:trPr>
        <w:tc>
          <w:tcPr>
            <w:tcW w:w="2822" w:type="dxa"/>
            <w:tcBorders>
              <w:top w:val="nil"/>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p>
        </w:tc>
        <w:tc>
          <w:tcPr>
            <w:tcW w:w="1701"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4"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4"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4"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840</w:t>
            </w:r>
            <w:r w:rsidRPr="00B01DC3">
              <w:rPr>
                <w:sz w:val="14"/>
                <w:lang w:val="en-GB"/>
              </w:rPr>
              <w:br/>
            </w:r>
            <w:r w:rsidR="00DF629B" w:rsidRPr="00B01DC3">
              <w:rPr>
                <w:sz w:val="12"/>
                <w:szCs w:val="12"/>
                <w:lang w:val="en-GB"/>
              </w:rPr>
              <w:t>(om-10</w:t>
            </w:r>
            <w:r w:rsidRPr="00B01DC3">
              <w:rPr>
                <w:sz w:val="12"/>
                <w:szCs w:val="12"/>
                <w:lang w:val="en-GB"/>
              </w:rPr>
              <w:t>)</w:t>
            </w:r>
          </w:p>
        </w:tc>
        <w:tc>
          <w:tcPr>
            <w:tcW w:w="1701"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Testing adhesives used in glued lap joints of corrugated </w:t>
            </w:r>
            <w:r w:rsidR="002B3361" w:rsidRPr="00B01DC3">
              <w:rPr>
                <w:sz w:val="14"/>
                <w:lang w:val="en-GB"/>
              </w:rPr>
              <w:t>fibreboard</w:t>
            </w:r>
            <w:r w:rsidRPr="00B01DC3">
              <w:rPr>
                <w:sz w:val="14"/>
                <w:lang w:val="en-GB"/>
              </w:rPr>
              <w:t xml:space="preserve"> containers</w:t>
            </w:r>
          </w:p>
        </w:tc>
        <w:tc>
          <w:tcPr>
            <w:tcW w:w="3742" w:type="dxa"/>
            <w:tcBorders>
              <w:top w:val="single" w:sz="4"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Method for evaluating the adhesive used in glued lap joints (heat-, water- and cold resistance of the adhesive).</w:t>
            </w:r>
          </w:p>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Remark: Testing the joint of a finished container see TAPPI T 813</w:t>
            </w:r>
          </w:p>
        </w:tc>
      </w:tr>
      <w:tr w:rsidR="003110D6" w:rsidRPr="00B01DC3" w:rsidTr="005C6575">
        <w:trPr>
          <w:cantSplit/>
        </w:trPr>
        <w:tc>
          <w:tcPr>
            <w:tcW w:w="2822" w:type="dxa"/>
            <w:tcBorders>
              <w:top w:val="single" w:sz="8" w:space="0" w:color="auto"/>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Score quality</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829</w:t>
            </w:r>
            <w:r w:rsidRPr="00B01DC3">
              <w:rPr>
                <w:sz w:val="14"/>
                <w:lang w:val="en-GB"/>
              </w:rPr>
              <w:br/>
            </w:r>
            <w:r w:rsidR="00DF629B" w:rsidRPr="00B01DC3">
              <w:rPr>
                <w:sz w:val="12"/>
                <w:szCs w:val="12"/>
                <w:lang w:val="en-GB"/>
              </w:rPr>
              <w:t>(om-</w:t>
            </w:r>
            <w:r w:rsidR="00BF140A" w:rsidRPr="00B01DC3">
              <w:rPr>
                <w:sz w:val="12"/>
                <w:szCs w:val="12"/>
                <w:lang w:val="en-GB"/>
              </w:rPr>
              <w:t>15</w:t>
            </w:r>
            <w:r w:rsidRPr="00B01DC3">
              <w:rPr>
                <w:sz w:val="12"/>
                <w:szCs w:val="12"/>
                <w:lang w:val="en-GB"/>
              </w:rPr>
              <w:t>)</w:t>
            </w: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Score quality test</w:t>
            </w:r>
          </w:p>
        </w:tc>
        <w:tc>
          <w:tcPr>
            <w:tcW w:w="3742"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The ultimate bending resistance (3-point method with a short bending length) of a scored section is compared with an unscored section.</w:t>
            </w:r>
          </w:p>
        </w:tc>
      </w:tr>
      <w:tr w:rsidR="003110D6" w:rsidRPr="00B01DC3" w:rsidTr="005C6575">
        <w:trPr>
          <w:cantSplit/>
        </w:trPr>
        <w:tc>
          <w:tcPr>
            <w:tcW w:w="2822" w:type="dxa"/>
            <w:tcBorders>
              <w:top w:val="single" w:sz="8" w:space="0" w:color="auto"/>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 xml:space="preserve">Design of boxes </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2"/>
                <w:szCs w:val="12"/>
                <w:lang w:val="en-GB"/>
              </w:rPr>
              <w:t>(200</w:t>
            </w:r>
            <w:r w:rsidR="00BF140A" w:rsidRPr="00B01DC3">
              <w:rPr>
                <w:sz w:val="12"/>
                <w:szCs w:val="12"/>
                <w:lang w:val="en-GB"/>
              </w:rPr>
              <w:t>7</w:t>
            </w:r>
            <w:r w:rsidRPr="00B01DC3">
              <w:rPr>
                <w:sz w:val="12"/>
                <w:szCs w:val="12"/>
                <w:lang w:val="en-GB"/>
              </w:rPr>
              <w:t>)</w:t>
            </w: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6"/>
                <w:lang w:val="en-GB"/>
              </w:rPr>
              <w:t>FEFCO-</w:t>
            </w:r>
            <w:r w:rsidR="00BF140A" w:rsidRPr="00B01DC3">
              <w:rPr>
                <w:sz w:val="16"/>
                <w:lang w:val="en-GB"/>
              </w:rPr>
              <w:t>ESBO</w:t>
            </w:r>
            <w:r w:rsidRPr="00B01DC3">
              <w:rPr>
                <w:sz w:val="16"/>
                <w:lang w:val="en-GB"/>
              </w:rPr>
              <w:t xml:space="preserve"> Code</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Work item at CEN TC 261</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ind w:left="-57" w:right="-57"/>
              <w:rPr>
                <w:sz w:val="14"/>
                <w:lang w:val="en-GB"/>
              </w:rPr>
            </w:pPr>
          </w:p>
        </w:tc>
        <w:tc>
          <w:tcPr>
            <w:tcW w:w="3742"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EN-standard refers to FEFCO-</w:t>
            </w:r>
            <w:r w:rsidR="00BF140A" w:rsidRPr="00B01DC3">
              <w:rPr>
                <w:sz w:val="14"/>
                <w:lang w:val="en-GB"/>
              </w:rPr>
              <w:t>ESBO</w:t>
            </w:r>
            <w:r w:rsidRPr="00B01DC3">
              <w:rPr>
                <w:sz w:val="14"/>
                <w:lang w:val="en-GB"/>
              </w:rPr>
              <w:t xml:space="preserve"> code</w:t>
            </w:r>
          </w:p>
        </w:tc>
      </w:tr>
      <w:tr w:rsidR="003110D6" w:rsidRPr="00B01DC3" w:rsidTr="005C6575">
        <w:trPr>
          <w:cantSplit/>
        </w:trPr>
        <w:tc>
          <w:tcPr>
            <w:tcW w:w="2822" w:type="dxa"/>
            <w:tcBorders>
              <w:top w:val="single" w:sz="8" w:space="0" w:color="auto"/>
              <w:left w:val="single" w:sz="12"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Box dimensions</w:t>
            </w:r>
            <w:r w:rsidRPr="00B01DC3">
              <w:rPr>
                <w:sz w:val="16"/>
                <w:lang w:val="en-GB"/>
              </w:rPr>
              <w:br/>
            </w:r>
            <w:r w:rsidRPr="00B01DC3">
              <w:rPr>
                <w:sz w:val="16"/>
                <w:lang w:val="en-GB"/>
              </w:rPr>
              <w:br/>
            </w:r>
            <w:r w:rsidRPr="00B01DC3">
              <w:rPr>
                <w:sz w:val="16"/>
                <w:lang w:val="en-GB"/>
              </w:rPr>
              <w:br/>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R 101</w:t>
            </w:r>
            <w:r w:rsidRPr="00B01DC3">
              <w:rPr>
                <w:sz w:val="14"/>
                <w:lang w:val="en-GB"/>
              </w:rPr>
              <w:br/>
            </w:r>
            <w:r w:rsidRPr="00B01DC3">
              <w:rPr>
                <w:sz w:val="12"/>
                <w:szCs w:val="12"/>
                <w:lang w:val="en-GB"/>
              </w:rPr>
              <w:t>(2002)</w:t>
            </w: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 xml:space="preserve">Procedure for determining the internal dimensions of the flap type of </w:t>
            </w:r>
            <w:r w:rsidR="00F63162" w:rsidRPr="00B01DC3">
              <w:rPr>
                <w:sz w:val="14"/>
                <w:lang w:val="en-GB"/>
              </w:rPr>
              <w:t>one-piece</w:t>
            </w:r>
            <w:r w:rsidRPr="00B01DC3">
              <w:rPr>
                <w:sz w:val="14"/>
                <w:lang w:val="en-GB"/>
              </w:rPr>
              <w:t xml:space="preserve"> corrugated board cases</w:t>
            </w: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tcBorders>
          </w:tcPr>
          <w:p w:rsidR="003110D6" w:rsidRPr="00B01DC3" w:rsidRDefault="003110D6">
            <w:pPr>
              <w:pStyle w:val="Header"/>
              <w:tabs>
                <w:tab w:val="clear" w:pos="4536"/>
                <w:tab w:val="clear" w:pos="9072"/>
                <w:tab w:val="left" w:pos="851"/>
              </w:tabs>
              <w:spacing w:before="60" w:after="60"/>
              <w:ind w:right="-57"/>
              <w:rPr>
                <w:sz w:val="14"/>
                <w:lang w:val="en-GB"/>
              </w:rPr>
            </w:pPr>
          </w:p>
        </w:tc>
        <w:tc>
          <w:tcPr>
            <w:tcW w:w="1701" w:type="dxa"/>
            <w:tcBorders>
              <w:top w:val="single" w:sz="8" w:space="0" w:color="auto"/>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p>
        </w:tc>
        <w:tc>
          <w:tcPr>
            <w:tcW w:w="510" w:type="dxa"/>
            <w:tcBorders>
              <w:top w:val="single" w:sz="8" w:space="0" w:color="auto"/>
              <w:left w:val="nil"/>
              <w:bottom w:val="single" w:sz="8" w:space="0" w:color="auto"/>
              <w:right w:val="single" w:sz="4" w:space="0" w:color="auto"/>
            </w:tcBorders>
          </w:tcPr>
          <w:p w:rsidR="003110D6" w:rsidRPr="00B01DC3" w:rsidRDefault="003110D6">
            <w:pPr>
              <w:pStyle w:val="Header"/>
              <w:tabs>
                <w:tab w:val="clear" w:pos="4536"/>
                <w:tab w:val="clear" w:pos="9072"/>
                <w:tab w:val="left" w:pos="851"/>
              </w:tabs>
              <w:spacing w:before="60" w:after="60"/>
              <w:ind w:left="-57" w:right="-57"/>
              <w:jc w:val="center"/>
              <w:rPr>
                <w:sz w:val="14"/>
                <w:lang w:val="en-GB"/>
              </w:rPr>
            </w:pPr>
            <w:r w:rsidRPr="00B01DC3">
              <w:rPr>
                <w:sz w:val="14"/>
                <w:lang w:val="en-GB"/>
              </w:rPr>
              <w:t>T 827</w:t>
            </w:r>
            <w:r w:rsidRPr="00B01DC3">
              <w:rPr>
                <w:sz w:val="14"/>
                <w:lang w:val="en-GB"/>
              </w:rPr>
              <w:br/>
            </w:r>
            <w:r w:rsidR="00DF629B" w:rsidRPr="00B01DC3">
              <w:rPr>
                <w:sz w:val="12"/>
                <w:szCs w:val="12"/>
                <w:lang w:val="en-GB"/>
              </w:rPr>
              <w:t>(om-1</w:t>
            </w:r>
            <w:r w:rsidR="00BF140A" w:rsidRPr="00B01DC3">
              <w:rPr>
                <w:sz w:val="12"/>
                <w:szCs w:val="12"/>
                <w:lang w:val="en-GB"/>
              </w:rPr>
              <w:t>7</w:t>
            </w:r>
            <w:r w:rsidRPr="00B01DC3">
              <w:rPr>
                <w:sz w:val="12"/>
                <w:szCs w:val="12"/>
                <w:lang w:val="en-GB"/>
              </w:rPr>
              <w:t>)</w:t>
            </w:r>
          </w:p>
        </w:tc>
        <w:tc>
          <w:tcPr>
            <w:tcW w:w="1701"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Box blank dimensioning</w:t>
            </w:r>
          </w:p>
        </w:tc>
        <w:tc>
          <w:tcPr>
            <w:tcW w:w="3742" w:type="dxa"/>
            <w:tcBorders>
              <w:top w:val="single" w:sz="8" w:space="0" w:color="auto"/>
              <w:left w:val="nil"/>
              <w:bottom w:val="single" w:sz="8"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4"/>
                <w:lang w:val="en-GB"/>
              </w:rPr>
            </w:pPr>
            <w:r w:rsidRPr="00B01DC3">
              <w:rPr>
                <w:sz w:val="14"/>
                <w:lang w:val="en-GB"/>
              </w:rPr>
              <w:t>Identical. The score-to-score distances of a box blank are determined.</w:t>
            </w:r>
          </w:p>
        </w:tc>
      </w:tr>
      <w:tr w:rsidR="003110D6" w:rsidRPr="00B01DC3" w:rsidTr="005C6575">
        <w:trPr>
          <w:cantSplit/>
        </w:trPr>
        <w:tc>
          <w:tcPr>
            <w:tcW w:w="2822" w:type="dxa"/>
            <w:tcBorders>
              <w:top w:val="single" w:sz="8" w:space="0" w:color="auto"/>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r w:rsidRPr="00B01DC3">
              <w:rPr>
                <w:sz w:val="16"/>
                <w:lang w:val="en-GB"/>
              </w:rPr>
              <w:t>Strength at high humidity</w:t>
            </w:r>
          </w:p>
          <w:p w:rsidR="003110D6" w:rsidRPr="00B01DC3" w:rsidRDefault="003110D6">
            <w:pPr>
              <w:pStyle w:val="Header"/>
              <w:tabs>
                <w:tab w:val="clear" w:pos="4536"/>
                <w:tab w:val="clear" w:pos="9072"/>
                <w:tab w:val="left" w:pos="851"/>
              </w:tabs>
              <w:spacing w:before="60" w:after="60"/>
              <w:rPr>
                <w:sz w:val="16"/>
                <w:lang w:val="en-GB"/>
              </w:rPr>
            </w:pPr>
          </w:p>
        </w:tc>
        <w:tc>
          <w:tcPr>
            <w:tcW w:w="12586" w:type="dxa"/>
            <w:gridSpan w:val="9"/>
            <w:tcBorders>
              <w:top w:val="single" w:sz="8" w:space="0" w:color="auto"/>
              <w:left w:val="nil"/>
              <w:bottom w:val="single" w:sz="4" w:space="0" w:color="auto"/>
              <w:right w:val="single" w:sz="12" w:space="0" w:color="auto"/>
            </w:tcBorders>
          </w:tcPr>
          <w:p w:rsidR="003110D6" w:rsidRPr="0049065B" w:rsidRDefault="003110D6">
            <w:pPr>
              <w:pStyle w:val="Header"/>
              <w:tabs>
                <w:tab w:val="clear" w:pos="4536"/>
                <w:tab w:val="clear" w:pos="9072"/>
                <w:tab w:val="left" w:pos="851"/>
              </w:tabs>
              <w:spacing w:before="60" w:after="60"/>
              <w:rPr>
                <w:sz w:val="15"/>
                <w:szCs w:val="15"/>
                <w:lang w:val="en-GB"/>
              </w:rPr>
            </w:pPr>
            <w:r w:rsidRPr="0049065B">
              <w:rPr>
                <w:b/>
                <w:sz w:val="15"/>
                <w:szCs w:val="15"/>
                <w:lang w:val="en-GB"/>
              </w:rPr>
              <w:t xml:space="preserve">Standard testing conditions: </w:t>
            </w:r>
            <w:r w:rsidRPr="0049065B">
              <w:rPr>
                <w:sz w:val="15"/>
                <w:szCs w:val="15"/>
                <w:lang w:val="en-GB"/>
              </w:rPr>
              <w:t>see EN ISO 2233:2001 (ISO 2233:2000) Complete, filled transport packages and unit loads – Conditioning for testing: Conditions 4 / 6 / 8 / 9 / 11</w:t>
            </w:r>
          </w:p>
        </w:tc>
      </w:tr>
      <w:tr w:rsidR="003110D6" w:rsidRPr="00B01DC3" w:rsidTr="005C6575">
        <w:trPr>
          <w:cantSplit/>
        </w:trPr>
        <w:tc>
          <w:tcPr>
            <w:tcW w:w="2822" w:type="dxa"/>
            <w:tcBorders>
              <w:top w:val="nil"/>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p w:rsidR="003110D6" w:rsidRPr="00B01DC3" w:rsidRDefault="003110D6">
            <w:pPr>
              <w:pStyle w:val="Header"/>
              <w:tabs>
                <w:tab w:val="clear" w:pos="4536"/>
                <w:tab w:val="clear" w:pos="9072"/>
                <w:tab w:val="left" w:pos="851"/>
              </w:tabs>
              <w:spacing w:before="60" w:after="60"/>
              <w:rPr>
                <w:sz w:val="16"/>
                <w:lang w:val="en-GB"/>
              </w:rPr>
            </w:pPr>
          </w:p>
        </w:tc>
        <w:tc>
          <w:tcPr>
            <w:tcW w:w="12586" w:type="dxa"/>
            <w:gridSpan w:val="9"/>
            <w:tcBorders>
              <w:top w:val="single" w:sz="4" w:space="0" w:color="auto"/>
              <w:left w:val="nil"/>
              <w:bottom w:val="single" w:sz="4" w:space="0" w:color="auto"/>
              <w:right w:val="single" w:sz="12" w:space="0" w:color="auto"/>
            </w:tcBorders>
          </w:tcPr>
          <w:p w:rsidR="003110D6" w:rsidRPr="0049065B" w:rsidRDefault="003110D6">
            <w:pPr>
              <w:pStyle w:val="Header"/>
              <w:tabs>
                <w:tab w:val="clear" w:pos="4536"/>
                <w:tab w:val="clear" w:pos="9072"/>
                <w:tab w:val="left" w:pos="851"/>
              </w:tabs>
              <w:spacing w:before="60" w:after="60"/>
              <w:rPr>
                <w:sz w:val="15"/>
                <w:szCs w:val="15"/>
                <w:lang w:val="en-GB"/>
              </w:rPr>
            </w:pPr>
            <w:r w:rsidRPr="0049065B">
              <w:rPr>
                <w:b/>
                <w:sz w:val="15"/>
                <w:szCs w:val="15"/>
                <w:lang w:val="en-GB"/>
              </w:rPr>
              <w:t xml:space="preserve">Water spray pre-treatment of the Package: </w:t>
            </w:r>
            <w:r w:rsidRPr="0049065B">
              <w:rPr>
                <w:sz w:val="15"/>
                <w:szCs w:val="15"/>
                <w:lang w:val="en-GB"/>
              </w:rPr>
              <w:t xml:space="preserve">see EN ISO 2875:2002 (ISO 2875:2000) Packaging – Complete, filled transport packages and unit loads – Water spray test </w:t>
            </w:r>
          </w:p>
        </w:tc>
      </w:tr>
      <w:tr w:rsidR="003110D6" w:rsidRPr="00B01DC3" w:rsidTr="005C6575">
        <w:trPr>
          <w:cantSplit/>
        </w:trPr>
        <w:tc>
          <w:tcPr>
            <w:tcW w:w="2822" w:type="dxa"/>
            <w:tcBorders>
              <w:top w:val="nil"/>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p w:rsidR="003110D6" w:rsidRPr="00B01DC3" w:rsidRDefault="003110D6">
            <w:pPr>
              <w:pStyle w:val="Header"/>
              <w:tabs>
                <w:tab w:val="clear" w:pos="4536"/>
                <w:tab w:val="clear" w:pos="9072"/>
                <w:tab w:val="left" w:pos="851"/>
              </w:tabs>
              <w:spacing w:before="60" w:after="60"/>
              <w:rPr>
                <w:sz w:val="16"/>
                <w:lang w:val="en-GB"/>
              </w:rPr>
            </w:pPr>
          </w:p>
        </w:tc>
        <w:tc>
          <w:tcPr>
            <w:tcW w:w="12586" w:type="dxa"/>
            <w:gridSpan w:val="9"/>
            <w:tcBorders>
              <w:top w:val="single" w:sz="4" w:space="0" w:color="auto"/>
              <w:left w:val="nil"/>
              <w:bottom w:val="single" w:sz="4" w:space="0" w:color="auto"/>
              <w:right w:val="single" w:sz="12" w:space="0" w:color="auto"/>
            </w:tcBorders>
          </w:tcPr>
          <w:p w:rsidR="003110D6" w:rsidRPr="0049065B" w:rsidRDefault="003110D6">
            <w:pPr>
              <w:pStyle w:val="Header"/>
              <w:tabs>
                <w:tab w:val="clear" w:pos="4536"/>
                <w:tab w:val="clear" w:pos="9072"/>
                <w:tab w:val="left" w:pos="851"/>
              </w:tabs>
              <w:spacing w:before="60" w:after="60"/>
              <w:rPr>
                <w:sz w:val="15"/>
                <w:szCs w:val="15"/>
                <w:lang w:val="en-GB"/>
              </w:rPr>
            </w:pPr>
            <w:r w:rsidRPr="0049065B">
              <w:rPr>
                <w:b/>
                <w:sz w:val="15"/>
                <w:szCs w:val="15"/>
                <w:lang w:val="en-GB"/>
              </w:rPr>
              <w:t xml:space="preserve">Transport of dangerous goods Water spray test:  </w:t>
            </w:r>
            <w:r w:rsidRPr="0049065B">
              <w:rPr>
                <w:sz w:val="15"/>
                <w:szCs w:val="15"/>
                <w:lang w:val="en-GB"/>
              </w:rPr>
              <w:t xml:space="preserve">see RID / ADR 6.3.2.5 / 6.4.15.1 Water spray test </w:t>
            </w:r>
          </w:p>
        </w:tc>
      </w:tr>
      <w:tr w:rsidR="003110D6" w:rsidRPr="00B01DC3" w:rsidTr="005C6575">
        <w:trPr>
          <w:cantSplit/>
        </w:trPr>
        <w:tc>
          <w:tcPr>
            <w:tcW w:w="2822" w:type="dxa"/>
            <w:tcBorders>
              <w:top w:val="nil"/>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p w:rsidR="003110D6" w:rsidRPr="00B01DC3" w:rsidRDefault="003110D6">
            <w:pPr>
              <w:pStyle w:val="Header"/>
              <w:tabs>
                <w:tab w:val="clear" w:pos="4536"/>
                <w:tab w:val="clear" w:pos="9072"/>
                <w:tab w:val="left" w:pos="851"/>
              </w:tabs>
              <w:spacing w:before="60" w:after="60"/>
              <w:rPr>
                <w:sz w:val="16"/>
                <w:lang w:val="en-GB"/>
              </w:rPr>
            </w:pPr>
          </w:p>
        </w:tc>
        <w:tc>
          <w:tcPr>
            <w:tcW w:w="12586" w:type="dxa"/>
            <w:gridSpan w:val="9"/>
            <w:tcBorders>
              <w:top w:val="single" w:sz="4" w:space="0" w:color="auto"/>
              <w:left w:val="nil"/>
              <w:bottom w:val="single" w:sz="4" w:space="0" w:color="auto"/>
              <w:right w:val="single" w:sz="12" w:space="0" w:color="auto"/>
            </w:tcBorders>
          </w:tcPr>
          <w:p w:rsidR="003110D6" w:rsidRPr="0049065B" w:rsidRDefault="003110D6">
            <w:pPr>
              <w:pStyle w:val="Header"/>
              <w:tabs>
                <w:tab w:val="clear" w:pos="4536"/>
                <w:tab w:val="clear" w:pos="9072"/>
                <w:tab w:val="left" w:pos="851"/>
              </w:tabs>
              <w:spacing w:before="60" w:after="60"/>
              <w:rPr>
                <w:sz w:val="15"/>
                <w:szCs w:val="15"/>
                <w:lang w:val="en-GB"/>
              </w:rPr>
            </w:pPr>
            <w:r w:rsidRPr="0049065B">
              <w:rPr>
                <w:b/>
                <w:sz w:val="15"/>
                <w:szCs w:val="15"/>
                <w:lang w:val="en-GB"/>
              </w:rPr>
              <w:t xml:space="preserve">Water immersion: </w:t>
            </w:r>
            <w:r w:rsidRPr="0049065B">
              <w:rPr>
                <w:sz w:val="15"/>
                <w:szCs w:val="15"/>
                <w:lang w:val="en-GB"/>
              </w:rPr>
              <w:t>see ISO 8474:1986 Packaging – Complete, filled transport packages – Water immersion test</w:t>
            </w:r>
          </w:p>
        </w:tc>
      </w:tr>
      <w:tr w:rsidR="003110D6" w:rsidRPr="00B01DC3" w:rsidTr="005C6575">
        <w:trPr>
          <w:cantSplit/>
        </w:trPr>
        <w:tc>
          <w:tcPr>
            <w:tcW w:w="2822" w:type="dxa"/>
            <w:tcBorders>
              <w:top w:val="nil"/>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p w:rsidR="003110D6" w:rsidRPr="00B01DC3" w:rsidRDefault="003110D6">
            <w:pPr>
              <w:pStyle w:val="Header"/>
              <w:tabs>
                <w:tab w:val="clear" w:pos="4536"/>
                <w:tab w:val="clear" w:pos="9072"/>
                <w:tab w:val="left" w:pos="851"/>
              </w:tabs>
              <w:spacing w:before="60" w:after="60"/>
              <w:rPr>
                <w:sz w:val="16"/>
                <w:lang w:val="en-GB"/>
              </w:rPr>
            </w:pPr>
          </w:p>
        </w:tc>
        <w:tc>
          <w:tcPr>
            <w:tcW w:w="12586" w:type="dxa"/>
            <w:gridSpan w:val="9"/>
            <w:tcBorders>
              <w:top w:val="single" w:sz="4" w:space="0" w:color="auto"/>
              <w:left w:val="nil"/>
              <w:bottom w:val="single" w:sz="4" w:space="0" w:color="auto"/>
              <w:right w:val="single" w:sz="12" w:space="0" w:color="auto"/>
            </w:tcBorders>
          </w:tcPr>
          <w:p w:rsidR="003110D6" w:rsidRPr="0049065B" w:rsidRDefault="003110D6">
            <w:pPr>
              <w:pStyle w:val="Header"/>
              <w:tabs>
                <w:tab w:val="clear" w:pos="4536"/>
                <w:tab w:val="clear" w:pos="9072"/>
                <w:tab w:val="left" w:pos="851"/>
              </w:tabs>
              <w:spacing w:before="60" w:after="60"/>
              <w:rPr>
                <w:sz w:val="15"/>
                <w:szCs w:val="15"/>
                <w:lang w:val="en-GB"/>
              </w:rPr>
            </w:pPr>
            <w:r w:rsidRPr="0049065B">
              <w:rPr>
                <w:b/>
                <w:sz w:val="15"/>
                <w:szCs w:val="15"/>
                <w:lang w:val="en-GB"/>
              </w:rPr>
              <w:t xml:space="preserve">Water resistance of the board: </w:t>
            </w:r>
            <w:r w:rsidRPr="0049065B">
              <w:rPr>
                <w:sz w:val="15"/>
                <w:szCs w:val="15"/>
                <w:lang w:val="en-GB"/>
              </w:rPr>
              <w:t>see Corrugated board: Water resistance of the gluing</w:t>
            </w:r>
          </w:p>
        </w:tc>
      </w:tr>
      <w:tr w:rsidR="003110D6" w:rsidRPr="00B01DC3" w:rsidTr="005C6575">
        <w:trPr>
          <w:cantSplit/>
        </w:trPr>
        <w:tc>
          <w:tcPr>
            <w:tcW w:w="2822" w:type="dxa"/>
            <w:tcBorders>
              <w:top w:val="nil"/>
              <w:left w:val="single" w:sz="12" w:space="0" w:color="auto"/>
              <w:bottom w:val="nil"/>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p w:rsidR="003110D6" w:rsidRPr="00B01DC3" w:rsidRDefault="003110D6">
            <w:pPr>
              <w:pStyle w:val="Header"/>
              <w:tabs>
                <w:tab w:val="clear" w:pos="4536"/>
                <w:tab w:val="clear" w:pos="9072"/>
                <w:tab w:val="left" w:pos="851"/>
              </w:tabs>
              <w:spacing w:before="60" w:after="60"/>
              <w:rPr>
                <w:sz w:val="16"/>
                <w:lang w:val="en-GB"/>
              </w:rPr>
            </w:pPr>
          </w:p>
        </w:tc>
        <w:tc>
          <w:tcPr>
            <w:tcW w:w="12586" w:type="dxa"/>
            <w:gridSpan w:val="9"/>
            <w:tcBorders>
              <w:top w:val="single" w:sz="4" w:space="0" w:color="auto"/>
              <w:left w:val="nil"/>
              <w:bottom w:val="single" w:sz="4" w:space="0" w:color="auto"/>
              <w:right w:val="single" w:sz="12" w:space="0" w:color="auto"/>
            </w:tcBorders>
          </w:tcPr>
          <w:p w:rsidR="003110D6" w:rsidRPr="0049065B" w:rsidRDefault="003110D6">
            <w:pPr>
              <w:pStyle w:val="Header"/>
              <w:tabs>
                <w:tab w:val="clear" w:pos="4536"/>
                <w:tab w:val="clear" w:pos="9072"/>
                <w:tab w:val="left" w:pos="851"/>
              </w:tabs>
              <w:spacing w:before="60" w:after="60"/>
              <w:rPr>
                <w:b/>
                <w:sz w:val="15"/>
                <w:szCs w:val="15"/>
                <w:lang w:val="en-GB"/>
              </w:rPr>
            </w:pPr>
            <w:r w:rsidRPr="0049065B">
              <w:rPr>
                <w:b/>
                <w:sz w:val="15"/>
                <w:szCs w:val="15"/>
                <w:lang w:val="en-GB"/>
              </w:rPr>
              <w:t>Water resistance of the gluing of the manufacturers joint:</w:t>
            </w:r>
            <w:r w:rsidRPr="0049065B">
              <w:rPr>
                <w:sz w:val="15"/>
                <w:szCs w:val="15"/>
                <w:lang w:val="en-GB"/>
              </w:rPr>
              <w:t xml:space="preserve">  see Corrugated board: Water resistance of the gluing FEFCO Testing </w:t>
            </w:r>
            <w:r w:rsidR="00F63162" w:rsidRPr="0049065B">
              <w:rPr>
                <w:sz w:val="15"/>
                <w:szCs w:val="15"/>
                <w:lang w:val="en-GB"/>
              </w:rPr>
              <w:t>Method</w:t>
            </w:r>
            <w:r w:rsidRPr="0049065B">
              <w:rPr>
                <w:sz w:val="15"/>
                <w:szCs w:val="15"/>
                <w:lang w:val="en-GB"/>
              </w:rPr>
              <w:t xml:space="preserve"> No. 9 </w:t>
            </w:r>
          </w:p>
        </w:tc>
      </w:tr>
      <w:tr w:rsidR="003110D6" w:rsidRPr="00B01DC3" w:rsidTr="005C6575">
        <w:trPr>
          <w:cantSplit/>
        </w:trPr>
        <w:tc>
          <w:tcPr>
            <w:tcW w:w="2822" w:type="dxa"/>
            <w:tcBorders>
              <w:top w:val="nil"/>
              <w:left w:val="single" w:sz="12" w:space="0" w:color="auto"/>
              <w:bottom w:val="single" w:sz="12" w:space="0" w:color="auto"/>
              <w:right w:val="single" w:sz="12" w:space="0" w:color="auto"/>
            </w:tcBorders>
          </w:tcPr>
          <w:p w:rsidR="003110D6" w:rsidRPr="00B01DC3" w:rsidRDefault="003110D6">
            <w:pPr>
              <w:pStyle w:val="Header"/>
              <w:tabs>
                <w:tab w:val="clear" w:pos="4536"/>
                <w:tab w:val="clear" w:pos="9072"/>
                <w:tab w:val="left" w:pos="851"/>
              </w:tabs>
              <w:spacing w:before="60" w:after="60"/>
              <w:rPr>
                <w:sz w:val="16"/>
                <w:lang w:val="en-GB"/>
              </w:rPr>
            </w:pPr>
          </w:p>
          <w:p w:rsidR="003110D6" w:rsidRPr="00B01DC3" w:rsidRDefault="003110D6">
            <w:pPr>
              <w:pStyle w:val="Header"/>
              <w:tabs>
                <w:tab w:val="clear" w:pos="4536"/>
                <w:tab w:val="clear" w:pos="9072"/>
                <w:tab w:val="left" w:pos="851"/>
              </w:tabs>
              <w:spacing w:before="60" w:after="60"/>
              <w:rPr>
                <w:sz w:val="16"/>
                <w:lang w:val="en-GB"/>
              </w:rPr>
            </w:pPr>
          </w:p>
        </w:tc>
        <w:tc>
          <w:tcPr>
            <w:tcW w:w="12586" w:type="dxa"/>
            <w:gridSpan w:val="9"/>
            <w:tcBorders>
              <w:top w:val="single" w:sz="8" w:space="0" w:color="auto"/>
              <w:left w:val="nil"/>
              <w:bottom w:val="single" w:sz="12" w:space="0" w:color="auto"/>
              <w:right w:val="single" w:sz="12" w:space="0" w:color="auto"/>
            </w:tcBorders>
          </w:tcPr>
          <w:p w:rsidR="003110D6" w:rsidRPr="0049065B" w:rsidRDefault="003110D6">
            <w:pPr>
              <w:pStyle w:val="Header"/>
              <w:tabs>
                <w:tab w:val="clear" w:pos="4536"/>
                <w:tab w:val="clear" w:pos="9072"/>
                <w:tab w:val="left" w:pos="851"/>
              </w:tabs>
              <w:spacing w:before="60" w:after="60"/>
              <w:rPr>
                <w:b/>
                <w:sz w:val="15"/>
                <w:szCs w:val="15"/>
                <w:lang w:val="en-GB"/>
              </w:rPr>
            </w:pPr>
            <w:r w:rsidRPr="0049065B">
              <w:rPr>
                <w:b/>
                <w:sz w:val="15"/>
                <w:szCs w:val="15"/>
                <w:lang w:val="en-GB"/>
              </w:rPr>
              <w:t>Wet strength of the component papers of the corrugated board:</w:t>
            </w:r>
            <w:r w:rsidRPr="0049065B">
              <w:rPr>
                <w:sz w:val="15"/>
                <w:szCs w:val="15"/>
                <w:lang w:val="en-GB"/>
              </w:rPr>
              <w:t xml:space="preserve">  see Component papers of the corrugated board: Wet tensile strength </w:t>
            </w:r>
          </w:p>
        </w:tc>
      </w:tr>
    </w:tbl>
    <w:p w:rsidR="003110D6" w:rsidRPr="00B01DC3" w:rsidRDefault="003110D6">
      <w:pPr>
        <w:pStyle w:val="Header"/>
        <w:tabs>
          <w:tab w:val="clear" w:pos="4536"/>
          <w:tab w:val="clear" w:pos="9072"/>
          <w:tab w:val="left" w:pos="851"/>
        </w:tabs>
        <w:rPr>
          <w:lang w:val="en-GB"/>
        </w:rPr>
      </w:pPr>
    </w:p>
    <w:p w:rsidR="003110D6" w:rsidRPr="00B01DC3" w:rsidRDefault="003110D6">
      <w:pPr>
        <w:pStyle w:val="Header"/>
        <w:tabs>
          <w:tab w:val="clear" w:pos="4536"/>
          <w:tab w:val="clear" w:pos="9072"/>
          <w:tab w:val="left" w:pos="851"/>
        </w:tabs>
        <w:rPr>
          <w:lang w:val="en-GB"/>
        </w:rPr>
      </w:pPr>
    </w:p>
    <w:p w:rsidR="003110D6" w:rsidRPr="00B01DC3" w:rsidRDefault="003110D6">
      <w:pPr>
        <w:pStyle w:val="Header"/>
        <w:tabs>
          <w:tab w:val="clear" w:pos="4536"/>
          <w:tab w:val="clear" w:pos="9072"/>
          <w:tab w:val="left" w:pos="851"/>
        </w:tabs>
        <w:rPr>
          <w:lang w:val="en-GB"/>
        </w:rPr>
      </w:pPr>
    </w:p>
    <w:p w:rsidR="003110D6" w:rsidRPr="00B01DC3" w:rsidRDefault="003110D6">
      <w:pPr>
        <w:pStyle w:val="Header"/>
        <w:tabs>
          <w:tab w:val="clear" w:pos="4536"/>
          <w:tab w:val="clear" w:pos="9072"/>
          <w:tab w:val="left" w:pos="851"/>
        </w:tabs>
        <w:rPr>
          <w:lang w:val="en-GB"/>
        </w:rPr>
      </w:pPr>
      <w:r w:rsidRPr="00B01DC3">
        <w:rPr>
          <w:lang w:val="en-GB"/>
        </w:rPr>
        <w:lastRenderedPageBreak/>
        <w:t>Legend:</w:t>
      </w:r>
    </w:p>
    <w:p w:rsidR="003110D6" w:rsidRPr="00B01DC3" w:rsidRDefault="003110D6">
      <w:pPr>
        <w:pStyle w:val="Header"/>
        <w:tabs>
          <w:tab w:val="clear" w:pos="4536"/>
          <w:tab w:val="clear" w:pos="9072"/>
          <w:tab w:val="left" w:pos="851"/>
        </w:tabs>
        <w:rPr>
          <w:lang w:val="en-GB"/>
        </w:rPr>
      </w:pPr>
    </w:p>
    <w:p w:rsidR="003110D6" w:rsidRPr="00B01DC3" w:rsidRDefault="003110D6">
      <w:pPr>
        <w:pStyle w:val="Header"/>
        <w:tabs>
          <w:tab w:val="clear" w:pos="4536"/>
          <w:tab w:val="clear" w:pos="9072"/>
          <w:tab w:val="left" w:pos="851"/>
        </w:tabs>
        <w:rPr>
          <w:sz w:val="16"/>
          <w:lang w:val="en-GB"/>
        </w:rPr>
      </w:pPr>
      <w:r w:rsidRPr="00B01DC3">
        <w:rPr>
          <w:sz w:val="16"/>
          <w:lang w:val="en-GB"/>
        </w:rPr>
        <w:t>TM:</w:t>
      </w:r>
      <w:r w:rsidRPr="00B01DC3">
        <w:rPr>
          <w:sz w:val="16"/>
          <w:lang w:val="en-GB"/>
        </w:rPr>
        <w:tab/>
        <w:t>FEFCO Testing Method</w:t>
      </w:r>
    </w:p>
    <w:p w:rsidR="003110D6" w:rsidRPr="00B01DC3" w:rsidRDefault="003110D6">
      <w:pPr>
        <w:pStyle w:val="Header"/>
        <w:tabs>
          <w:tab w:val="clear" w:pos="4536"/>
          <w:tab w:val="clear" w:pos="9072"/>
          <w:tab w:val="left" w:pos="851"/>
        </w:tabs>
        <w:rPr>
          <w:sz w:val="16"/>
          <w:lang w:val="en-GB"/>
        </w:rPr>
      </w:pPr>
      <w:r w:rsidRPr="00B01DC3">
        <w:rPr>
          <w:sz w:val="16"/>
          <w:lang w:val="en-GB"/>
        </w:rPr>
        <w:t>R:</w:t>
      </w:r>
      <w:r w:rsidRPr="00B01DC3">
        <w:rPr>
          <w:sz w:val="16"/>
          <w:lang w:val="en-GB"/>
        </w:rPr>
        <w:tab/>
        <w:t>FEFCO Recommendation</w:t>
      </w:r>
    </w:p>
    <w:p w:rsidR="003110D6" w:rsidRPr="00B01DC3" w:rsidRDefault="003110D6">
      <w:pPr>
        <w:pStyle w:val="Header"/>
        <w:tabs>
          <w:tab w:val="clear" w:pos="4536"/>
          <w:tab w:val="clear" w:pos="9072"/>
          <w:tab w:val="left" w:pos="851"/>
        </w:tabs>
        <w:rPr>
          <w:sz w:val="16"/>
          <w:lang w:val="en-GB"/>
        </w:rPr>
      </w:pPr>
      <w:r w:rsidRPr="00B01DC3">
        <w:rPr>
          <w:sz w:val="16"/>
          <w:lang w:val="en-GB"/>
        </w:rPr>
        <w:t xml:space="preserve">T: </w:t>
      </w:r>
      <w:r w:rsidRPr="00B01DC3">
        <w:rPr>
          <w:sz w:val="16"/>
          <w:lang w:val="en-GB"/>
        </w:rPr>
        <w:tab/>
        <w:t>TAPPI Standar</w:t>
      </w:r>
      <w:r w:rsidR="002B3361">
        <w:rPr>
          <w:sz w:val="16"/>
          <w:lang w:val="en-GB"/>
        </w:rPr>
        <w:t xml:space="preserve">d: - om: Official test </w:t>
      </w:r>
      <w:proofErr w:type="gramStart"/>
      <w:r w:rsidR="002B3361">
        <w:rPr>
          <w:sz w:val="16"/>
          <w:lang w:val="en-GB"/>
        </w:rPr>
        <w:t xml:space="preserve">method; </w:t>
      </w:r>
      <w:r w:rsidR="000F4FA2">
        <w:rPr>
          <w:sz w:val="16"/>
          <w:lang w:val="en-GB"/>
        </w:rPr>
        <w:t xml:space="preserve"> </w:t>
      </w:r>
      <w:r w:rsidRPr="00B01DC3">
        <w:rPr>
          <w:sz w:val="16"/>
          <w:lang w:val="en-GB"/>
        </w:rPr>
        <w:t>pm</w:t>
      </w:r>
      <w:proofErr w:type="gramEnd"/>
      <w:r w:rsidRPr="00B01DC3">
        <w:rPr>
          <w:sz w:val="16"/>
          <w:lang w:val="en-GB"/>
        </w:rPr>
        <w:t xml:space="preserve">: Provisional test method;   cm: Classical method;    </w:t>
      </w:r>
      <w:proofErr w:type="spellStart"/>
      <w:r w:rsidRPr="00B01DC3">
        <w:rPr>
          <w:sz w:val="16"/>
          <w:lang w:val="en-GB"/>
        </w:rPr>
        <w:t>sp</w:t>
      </w:r>
      <w:proofErr w:type="spellEnd"/>
      <w:r w:rsidRPr="00B01DC3">
        <w:rPr>
          <w:sz w:val="16"/>
          <w:lang w:val="en-GB"/>
        </w:rPr>
        <w:t xml:space="preserve">: Standard praxis:    </w:t>
      </w:r>
      <w:proofErr w:type="spellStart"/>
      <w:r w:rsidRPr="00B01DC3">
        <w:rPr>
          <w:sz w:val="16"/>
          <w:lang w:val="en-GB"/>
        </w:rPr>
        <w:t>wd</w:t>
      </w:r>
      <w:proofErr w:type="spellEnd"/>
      <w:r w:rsidRPr="00B01DC3">
        <w:rPr>
          <w:sz w:val="16"/>
          <w:lang w:val="en-GB"/>
        </w:rPr>
        <w:t>: Withdrawn method</w:t>
      </w:r>
      <w:r w:rsidR="00345550" w:rsidRPr="00B01DC3">
        <w:rPr>
          <w:sz w:val="16"/>
          <w:lang w:val="en-GB"/>
        </w:rPr>
        <w:t xml:space="preserve">       </w:t>
      </w:r>
      <w:proofErr w:type="spellStart"/>
      <w:r w:rsidR="00345550" w:rsidRPr="00B01DC3">
        <w:rPr>
          <w:sz w:val="16"/>
          <w:lang w:val="en-GB"/>
        </w:rPr>
        <w:t>gl</w:t>
      </w:r>
      <w:proofErr w:type="spellEnd"/>
      <w:r w:rsidR="00345550" w:rsidRPr="00B01DC3">
        <w:rPr>
          <w:sz w:val="16"/>
          <w:lang w:val="en-GB"/>
        </w:rPr>
        <w:t>: Glossary</w:t>
      </w:r>
    </w:p>
    <w:p w:rsidR="003110D6" w:rsidRPr="00B01DC3" w:rsidRDefault="003110D6">
      <w:pPr>
        <w:pStyle w:val="Header"/>
        <w:tabs>
          <w:tab w:val="clear" w:pos="4536"/>
          <w:tab w:val="clear" w:pos="9072"/>
          <w:tab w:val="left" w:pos="851"/>
        </w:tabs>
        <w:rPr>
          <w:sz w:val="16"/>
          <w:lang w:val="en-GB"/>
        </w:rPr>
      </w:pPr>
      <w:r w:rsidRPr="00B01DC3">
        <w:rPr>
          <w:sz w:val="16"/>
          <w:lang w:val="en-GB"/>
        </w:rPr>
        <w:t>TIP:</w:t>
      </w:r>
      <w:r w:rsidRPr="00B01DC3">
        <w:rPr>
          <w:sz w:val="16"/>
          <w:lang w:val="en-GB"/>
        </w:rPr>
        <w:tab/>
        <w:t>Technical Information Papers</w:t>
      </w:r>
    </w:p>
    <w:p w:rsidR="003110D6" w:rsidRPr="00B01DC3" w:rsidRDefault="003110D6">
      <w:pPr>
        <w:pStyle w:val="Header"/>
        <w:tabs>
          <w:tab w:val="clear" w:pos="4536"/>
          <w:tab w:val="clear" w:pos="9072"/>
          <w:tab w:val="left" w:pos="851"/>
        </w:tabs>
        <w:rPr>
          <w:sz w:val="16"/>
          <w:lang w:val="en-GB"/>
        </w:rPr>
      </w:pPr>
      <w:r w:rsidRPr="00B01DC3">
        <w:rPr>
          <w:sz w:val="16"/>
          <w:lang w:val="en-GB"/>
        </w:rPr>
        <w:t xml:space="preserve">EN: </w:t>
      </w:r>
      <w:r w:rsidRPr="00B01DC3">
        <w:rPr>
          <w:sz w:val="16"/>
          <w:lang w:val="en-GB"/>
        </w:rPr>
        <w:tab/>
        <w:t>EN Standard</w:t>
      </w:r>
    </w:p>
    <w:p w:rsidR="003110D6" w:rsidRPr="00B01DC3" w:rsidRDefault="003110D6">
      <w:pPr>
        <w:pStyle w:val="Header"/>
        <w:tabs>
          <w:tab w:val="clear" w:pos="4536"/>
          <w:tab w:val="clear" w:pos="9072"/>
          <w:tab w:val="left" w:pos="851"/>
        </w:tabs>
        <w:rPr>
          <w:sz w:val="16"/>
          <w:lang w:val="en-GB"/>
        </w:rPr>
      </w:pPr>
      <w:r w:rsidRPr="00B01DC3">
        <w:rPr>
          <w:sz w:val="16"/>
          <w:lang w:val="en-GB"/>
        </w:rPr>
        <w:t>ISO:</w:t>
      </w:r>
      <w:r w:rsidRPr="00B01DC3">
        <w:rPr>
          <w:sz w:val="16"/>
          <w:lang w:val="en-GB"/>
        </w:rPr>
        <w:tab/>
        <w:t>ISO Standard</w:t>
      </w:r>
    </w:p>
    <w:p w:rsidR="003110D6" w:rsidRPr="00B01DC3" w:rsidRDefault="003110D6">
      <w:pPr>
        <w:pStyle w:val="Header"/>
        <w:tabs>
          <w:tab w:val="clear" w:pos="4536"/>
          <w:tab w:val="clear" w:pos="9072"/>
          <w:tab w:val="left" w:pos="851"/>
        </w:tabs>
        <w:rPr>
          <w:sz w:val="16"/>
          <w:lang w:val="en-GB"/>
        </w:rPr>
      </w:pPr>
      <w:r w:rsidRPr="00B01DC3">
        <w:rPr>
          <w:sz w:val="16"/>
          <w:lang w:val="en-GB"/>
        </w:rPr>
        <w:t>(Year):</w:t>
      </w:r>
      <w:r w:rsidRPr="00B01DC3">
        <w:rPr>
          <w:sz w:val="16"/>
          <w:lang w:val="en-GB"/>
        </w:rPr>
        <w:tab/>
        <w:t>year of the actual edition</w:t>
      </w:r>
    </w:p>
    <w:p w:rsidR="003110D6" w:rsidRPr="00B01DC3" w:rsidRDefault="003110D6">
      <w:pPr>
        <w:pStyle w:val="Header"/>
        <w:tabs>
          <w:tab w:val="clear" w:pos="4536"/>
          <w:tab w:val="clear" w:pos="9072"/>
          <w:tab w:val="left" w:pos="851"/>
        </w:tabs>
        <w:rPr>
          <w:sz w:val="16"/>
          <w:lang w:val="en-GB"/>
        </w:rPr>
      </w:pPr>
    </w:p>
    <w:p w:rsidR="003110D6" w:rsidRPr="00B01DC3" w:rsidRDefault="003110D6">
      <w:pPr>
        <w:pStyle w:val="Header"/>
        <w:tabs>
          <w:tab w:val="clear" w:pos="4536"/>
          <w:tab w:val="clear" w:pos="9072"/>
          <w:tab w:val="left" w:pos="851"/>
        </w:tabs>
        <w:rPr>
          <w:sz w:val="16"/>
          <w:lang w:val="en-GB"/>
        </w:rPr>
      </w:pPr>
      <w:r w:rsidRPr="00B01DC3">
        <w:rPr>
          <w:sz w:val="16"/>
          <w:lang w:val="en-GB"/>
        </w:rPr>
        <w:t>Note 1:</w:t>
      </w:r>
      <w:r w:rsidRPr="00B01DC3">
        <w:rPr>
          <w:sz w:val="16"/>
          <w:lang w:val="en-GB"/>
        </w:rPr>
        <w:tab/>
        <w:t xml:space="preserve">FEFCO Round Robin Tests; special projects </w:t>
      </w:r>
    </w:p>
    <w:p w:rsidR="003110D6" w:rsidRPr="00B01DC3" w:rsidRDefault="003110D6">
      <w:pPr>
        <w:pStyle w:val="Header"/>
        <w:tabs>
          <w:tab w:val="clear" w:pos="4536"/>
          <w:tab w:val="clear" w:pos="9072"/>
          <w:tab w:val="left" w:pos="851"/>
        </w:tabs>
        <w:ind w:left="851" w:hanging="851"/>
        <w:rPr>
          <w:sz w:val="16"/>
          <w:lang w:val="en-GB"/>
        </w:rPr>
      </w:pPr>
      <w:r w:rsidRPr="00B01DC3">
        <w:rPr>
          <w:sz w:val="16"/>
          <w:lang w:val="en-GB"/>
        </w:rPr>
        <w:t xml:space="preserve">Note 2: </w:t>
      </w:r>
      <w:r w:rsidRPr="00B01DC3">
        <w:rPr>
          <w:sz w:val="16"/>
          <w:lang w:val="en-GB"/>
        </w:rPr>
        <w:tab/>
        <w:t>FEFCO Round Robin Tests: Determination of the static coefficient of friction; Remarks at TAPPI test methods</w:t>
      </w:r>
    </w:p>
    <w:p w:rsidR="003110D6" w:rsidRPr="00B01DC3" w:rsidRDefault="003110D6">
      <w:pPr>
        <w:pStyle w:val="Header"/>
        <w:tabs>
          <w:tab w:val="clear" w:pos="4536"/>
          <w:tab w:val="clear" w:pos="9072"/>
          <w:tab w:val="left" w:pos="851"/>
        </w:tabs>
        <w:ind w:left="851" w:hanging="851"/>
        <w:rPr>
          <w:sz w:val="16"/>
          <w:lang w:val="en-GB"/>
        </w:rPr>
      </w:pPr>
      <w:r w:rsidRPr="00B01DC3">
        <w:rPr>
          <w:sz w:val="16"/>
          <w:lang w:val="en-GB"/>
        </w:rPr>
        <w:t>Note 3:</w:t>
      </w:r>
      <w:r w:rsidRPr="00B01DC3">
        <w:rPr>
          <w:sz w:val="16"/>
          <w:lang w:val="en-GB"/>
        </w:rPr>
        <w:tab/>
        <w:t>FEFCO Round Robin Test: BCT</w:t>
      </w:r>
    </w:p>
    <w:p w:rsidR="003110D6" w:rsidRPr="00B01DC3" w:rsidRDefault="003110D6">
      <w:pPr>
        <w:pStyle w:val="Header"/>
        <w:tabs>
          <w:tab w:val="clear" w:pos="4536"/>
          <w:tab w:val="clear" w:pos="9072"/>
          <w:tab w:val="left" w:pos="851"/>
        </w:tabs>
        <w:ind w:left="851" w:hanging="851"/>
        <w:rPr>
          <w:sz w:val="16"/>
          <w:lang w:val="en-GB"/>
        </w:rPr>
      </w:pPr>
      <w:r w:rsidRPr="00B01DC3">
        <w:rPr>
          <w:sz w:val="16"/>
          <w:lang w:val="en-GB"/>
        </w:rPr>
        <w:t>Note 4:</w:t>
      </w:r>
      <w:r w:rsidRPr="00B01DC3">
        <w:rPr>
          <w:sz w:val="16"/>
          <w:lang w:val="en-GB"/>
        </w:rPr>
        <w:tab/>
        <w:t>Note at ISO 12048</w:t>
      </w:r>
    </w:p>
    <w:p w:rsidR="003110D6" w:rsidRPr="00B01DC3" w:rsidRDefault="003110D6">
      <w:pPr>
        <w:pStyle w:val="Header"/>
        <w:tabs>
          <w:tab w:val="clear" w:pos="4536"/>
          <w:tab w:val="clear" w:pos="9072"/>
        </w:tabs>
        <w:rPr>
          <w:sz w:val="16"/>
          <w:lang w:val="en-GB"/>
        </w:rPr>
      </w:pPr>
    </w:p>
    <w:p w:rsidR="003110D6" w:rsidRPr="00B01DC3" w:rsidRDefault="003110D6">
      <w:pPr>
        <w:pStyle w:val="Header"/>
        <w:tabs>
          <w:tab w:val="clear" w:pos="4536"/>
          <w:tab w:val="clear" w:pos="9072"/>
        </w:tabs>
        <w:rPr>
          <w:sz w:val="16"/>
          <w:lang w:val="en-GB"/>
        </w:rPr>
      </w:pPr>
    </w:p>
    <w:p w:rsidR="003110D6" w:rsidRPr="00B01DC3" w:rsidRDefault="003110D6">
      <w:pPr>
        <w:pStyle w:val="Header"/>
        <w:tabs>
          <w:tab w:val="clear" w:pos="4536"/>
          <w:tab w:val="clear" w:pos="9072"/>
        </w:tabs>
        <w:rPr>
          <w:sz w:val="16"/>
          <w:lang w:val="en-GB"/>
        </w:rPr>
      </w:pPr>
    </w:p>
    <w:p w:rsidR="003110D6" w:rsidRPr="00B01DC3" w:rsidRDefault="003110D6">
      <w:pPr>
        <w:pStyle w:val="Header"/>
        <w:tabs>
          <w:tab w:val="clear" w:pos="4536"/>
          <w:tab w:val="clear" w:pos="9072"/>
        </w:tabs>
        <w:rPr>
          <w:sz w:val="16"/>
          <w:lang w:val="en-GB"/>
        </w:rPr>
      </w:pPr>
    </w:p>
    <w:p w:rsidR="003110D6" w:rsidRPr="00B01DC3" w:rsidRDefault="003110D6">
      <w:pPr>
        <w:pStyle w:val="Header"/>
        <w:tabs>
          <w:tab w:val="clear" w:pos="4536"/>
          <w:tab w:val="clear" w:pos="9072"/>
        </w:tabs>
        <w:rPr>
          <w:sz w:val="16"/>
          <w:lang w:val="en-GB"/>
        </w:rPr>
      </w:pPr>
    </w:p>
    <w:p w:rsidR="003110D6" w:rsidRPr="00B01DC3" w:rsidRDefault="003110D6">
      <w:pPr>
        <w:pStyle w:val="Header"/>
        <w:tabs>
          <w:tab w:val="clear" w:pos="4536"/>
          <w:tab w:val="clear" w:pos="9072"/>
        </w:tabs>
        <w:rPr>
          <w:sz w:val="16"/>
          <w:lang w:val="en-GB"/>
        </w:rPr>
      </w:pPr>
    </w:p>
    <w:p w:rsidR="003110D6" w:rsidRPr="00B01DC3" w:rsidRDefault="003110D6">
      <w:pPr>
        <w:pStyle w:val="Header"/>
        <w:tabs>
          <w:tab w:val="clear" w:pos="4536"/>
          <w:tab w:val="clear" w:pos="9072"/>
        </w:tabs>
        <w:rPr>
          <w:sz w:val="16"/>
          <w:lang w:val="en-GB"/>
        </w:rPr>
      </w:pPr>
    </w:p>
    <w:p w:rsidR="003110D6" w:rsidRPr="00B01DC3" w:rsidRDefault="003110D6">
      <w:pPr>
        <w:pStyle w:val="Header"/>
        <w:tabs>
          <w:tab w:val="clear" w:pos="4536"/>
          <w:tab w:val="clear" w:pos="9072"/>
        </w:tabs>
        <w:rPr>
          <w:sz w:val="16"/>
          <w:lang w:val="en-GB"/>
        </w:rPr>
      </w:pPr>
    </w:p>
    <w:p w:rsidR="003110D6" w:rsidRPr="00B01DC3" w:rsidRDefault="00345550" w:rsidP="00874D46">
      <w:pPr>
        <w:pStyle w:val="Header"/>
        <w:tabs>
          <w:tab w:val="clear" w:pos="4536"/>
          <w:tab w:val="clear" w:pos="9072"/>
          <w:tab w:val="right" w:pos="13608"/>
        </w:tabs>
        <w:rPr>
          <w:sz w:val="16"/>
          <w:lang w:val="en-GB"/>
        </w:rPr>
      </w:pPr>
      <w:proofErr w:type="spellStart"/>
      <w:r w:rsidRPr="00B01DC3">
        <w:rPr>
          <w:sz w:val="16"/>
          <w:lang w:val="en-GB"/>
        </w:rPr>
        <w:t>Urs</w:t>
      </w:r>
      <w:proofErr w:type="spellEnd"/>
      <w:r w:rsidRPr="00B01DC3">
        <w:rPr>
          <w:sz w:val="16"/>
          <w:lang w:val="en-GB"/>
        </w:rPr>
        <w:t xml:space="preserve"> Ernst</w:t>
      </w:r>
      <w:r w:rsidRPr="00B01DC3">
        <w:rPr>
          <w:sz w:val="16"/>
          <w:lang w:val="en-GB"/>
        </w:rPr>
        <w:tab/>
      </w:r>
      <w:r w:rsidR="003110D6" w:rsidRPr="00B01DC3">
        <w:rPr>
          <w:sz w:val="16"/>
          <w:lang w:val="en-GB"/>
        </w:rPr>
        <w:t>2003-08-25</w:t>
      </w:r>
    </w:p>
    <w:p w:rsidR="00345550" w:rsidRPr="00B01DC3" w:rsidRDefault="00345550">
      <w:pPr>
        <w:pStyle w:val="Header"/>
        <w:tabs>
          <w:tab w:val="clear" w:pos="4536"/>
          <w:tab w:val="clear" w:pos="9072"/>
        </w:tabs>
        <w:rPr>
          <w:sz w:val="16"/>
          <w:lang w:val="en-GB"/>
        </w:rPr>
      </w:pPr>
    </w:p>
    <w:p w:rsidR="00345550" w:rsidRPr="00B01DC3" w:rsidRDefault="00345550" w:rsidP="00345550">
      <w:pPr>
        <w:pStyle w:val="Header"/>
        <w:tabs>
          <w:tab w:val="clear" w:pos="4536"/>
          <w:tab w:val="clear" w:pos="9072"/>
          <w:tab w:val="right" w:pos="13608"/>
        </w:tabs>
        <w:rPr>
          <w:sz w:val="16"/>
          <w:lang w:val="en-GB"/>
        </w:rPr>
      </w:pPr>
      <w:r w:rsidRPr="00B01DC3">
        <w:rPr>
          <w:sz w:val="16"/>
          <w:lang w:val="en-GB"/>
        </w:rPr>
        <w:t>Revision Julian Pachniewski</w:t>
      </w:r>
      <w:r w:rsidRPr="00B01DC3">
        <w:rPr>
          <w:sz w:val="16"/>
          <w:lang w:val="en-GB"/>
        </w:rPr>
        <w:tab/>
        <w:t>2014-01-31</w:t>
      </w:r>
    </w:p>
    <w:p w:rsidR="00EE7768" w:rsidRPr="00B01DC3" w:rsidRDefault="00EE7768" w:rsidP="00345550">
      <w:pPr>
        <w:pStyle w:val="Header"/>
        <w:tabs>
          <w:tab w:val="clear" w:pos="4536"/>
          <w:tab w:val="clear" w:pos="9072"/>
          <w:tab w:val="right" w:pos="13608"/>
        </w:tabs>
        <w:rPr>
          <w:sz w:val="16"/>
          <w:lang w:val="en-GB"/>
        </w:rPr>
      </w:pPr>
      <w:r w:rsidRPr="00B01DC3">
        <w:rPr>
          <w:sz w:val="16"/>
          <w:lang w:val="en-GB"/>
        </w:rPr>
        <w:t>Revision Julian Pachniewski</w:t>
      </w:r>
      <w:r w:rsidRPr="00B01DC3">
        <w:rPr>
          <w:sz w:val="16"/>
          <w:lang w:val="en-GB"/>
        </w:rPr>
        <w:tab/>
        <w:t>2018-10-18</w:t>
      </w:r>
    </w:p>
    <w:sectPr w:rsidR="00EE7768" w:rsidRPr="00B01DC3" w:rsidSect="00E27406">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284" w:right="680" w:bottom="454" w:left="1134" w:header="343"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44B" w:rsidRDefault="00ED444B">
      <w:r>
        <w:separator/>
      </w:r>
    </w:p>
  </w:endnote>
  <w:endnote w:type="continuationSeparator" w:id="0">
    <w:p w:rsidR="00ED444B" w:rsidRDefault="00ED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44B" w:rsidRDefault="00ED4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444B" w:rsidRDefault="00ED44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44B" w:rsidRPr="00267A8B" w:rsidRDefault="00ED444B" w:rsidP="00006E72">
    <w:pPr>
      <w:pStyle w:val="Footer"/>
      <w:ind w:right="360"/>
      <w:jc w:val="center"/>
      <w:rPr>
        <w:sz w:val="16"/>
        <w:lang w:val="en-GB"/>
      </w:rPr>
    </w:pPr>
    <w:r>
      <w:rPr>
        <w:sz w:val="16"/>
        <w:lang w:val="en-GB"/>
      </w:rPr>
      <w:br/>
    </w:r>
    <w:bookmarkStart w:id="0" w:name="_GoBack"/>
    <w:r w:rsidRPr="00267A8B">
      <w:rPr>
        <w:sz w:val="16"/>
        <w:lang w:val="en-GB"/>
      </w:rPr>
      <w:t xml:space="preserve">Revision </w:t>
    </w:r>
    <w:r>
      <w:rPr>
        <w:sz w:val="16"/>
        <w:lang w:val="en-GB"/>
      </w:rPr>
      <w:t>October</w:t>
    </w:r>
    <w:r w:rsidRPr="00267A8B">
      <w:rPr>
        <w:sz w:val="16"/>
        <w:lang w:val="en-GB"/>
      </w:rPr>
      <w:t xml:space="preserve"> 201</w:t>
    </w:r>
    <w:r>
      <w:rPr>
        <w:sz w:val="16"/>
        <w:lang w:val="en-GB"/>
      </w:rPr>
      <w:t>8</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E72" w:rsidRDefault="00006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44B" w:rsidRDefault="00ED444B">
      <w:r>
        <w:separator/>
      </w:r>
    </w:p>
  </w:footnote>
  <w:footnote w:type="continuationSeparator" w:id="0">
    <w:p w:rsidR="00ED444B" w:rsidRDefault="00ED4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E72" w:rsidRDefault="00006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44B" w:rsidRDefault="00ED444B">
    <w:pPr>
      <w:pStyle w:val="Header"/>
      <w:ind w:right="-142"/>
      <w:rPr>
        <w:rStyle w:val="PageNumber"/>
        <w:sz w:val="16"/>
        <w:szCs w:val="16"/>
      </w:rPr>
    </w:pPr>
    <w:r>
      <w:tab/>
    </w:r>
    <w:r>
      <w:tab/>
      <w:t xml:space="preserv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1</w:t>
    </w:r>
    <w:r>
      <w:rPr>
        <w:rStyle w:val="PageNumber"/>
        <w:sz w:val="16"/>
        <w:szCs w:val="16"/>
      </w:rPr>
      <w:fldChar w:fldCharType="end"/>
    </w:r>
    <w:r>
      <w:rPr>
        <w:rStyle w:val="PageNumber"/>
        <w:sz w:val="16"/>
        <w:szCs w:val="16"/>
      </w:rPr>
      <w:t>/</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Pr>
        <w:rStyle w:val="PageNumber"/>
        <w:noProof/>
        <w:sz w:val="16"/>
        <w:szCs w:val="16"/>
      </w:rPr>
      <w:t>14</w:t>
    </w:r>
    <w:r>
      <w:rPr>
        <w:rStyle w:val="PageNumber"/>
        <w:sz w:val="16"/>
        <w:szCs w:val="16"/>
      </w:rPr>
      <w:fldChar w:fldCharType="end"/>
    </w:r>
  </w:p>
  <w:p w:rsidR="00ED444B" w:rsidRDefault="00ED444B">
    <w:pPr>
      <w:pStyle w:val="Header"/>
      <w:ind w:right="-142"/>
      <w:rPr>
        <w:sz w:val="24"/>
        <w:szCs w:val="24"/>
      </w:rPr>
    </w:pPr>
    <w:r>
      <w:rPr>
        <w:rStyle w:val="PageNumber"/>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E72" w:rsidRDefault="00006E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AB"/>
    <w:rsid w:val="00003EAB"/>
    <w:rsid w:val="00006E72"/>
    <w:rsid w:val="000168DF"/>
    <w:rsid w:val="000951A8"/>
    <w:rsid w:val="000F4FA2"/>
    <w:rsid w:val="00186D6C"/>
    <w:rsid w:val="00191B2B"/>
    <w:rsid w:val="001B7FB0"/>
    <w:rsid w:val="001C7EA1"/>
    <w:rsid w:val="001D4118"/>
    <w:rsid w:val="00220047"/>
    <w:rsid w:val="00236BB8"/>
    <w:rsid w:val="002639B9"/>
    <w:rsid w:val="00267A8B"/>
    <w:rsid w:val="002B3361"/>
    <w:rsid w:val="002E3F5F"/>
    <w:rsid w:val="003110D6"/>
    <w:rsid w:val="00327A3B"/>
    <w:rsid w:val="00345550"/>
    <w:rsid w:val="00413DBE"/>
    <w:rsid w:val="004170EF"/>
    <w:rsid w:val="0045236B"/>
    <w:rsid w:val="0049065B"/>
    <w:rsid w:val="005A2402"/>
    <w:rsid w:val="005A7F59"/>
    <w:rsid w:val="005C6575"/>
    <w:rsid w:val="005D2B6B"/>
    <w:rsid w:val="005D3030"/>
    <w:rsid w:val="005E03EF"/>
    <w:rsid w:val="006000C5"/>
    <w:rsid w:val="00650CD1"/>
    <w:rsid w:val="006940F5"/>
    <w:rsid w:val="006D44C6"/>
    <w:rsid w:val="00773E32"/>
    <w:rsid w:val="007B7C08"/>
    <w:rsid w:val="008457C4"/>
    <w:rsid w:val="00855E95"/>
    <w:rsid w:val="00870AF4"/>
    <w:rsid w:val="00874D46"/>
    <w:rsid w:val="008A0068"/>
    <w:rsid w:val="008C160E"/>
    <w:rsid w:val="008C5112"/>
    <w:rsid w:val="00902F8A"/>
    <w:rsid w:val="009306F1"/>
    <w:rsid w:val="00993696"/>
    <w:rsid w:val="00995E7B"/>
    <w:rsid w:val="009B44E9"/>
    <w:rsid w:val="009E1D68"/>
    <w:rsid w:val="00A220E9"/>
    <w:rsid w:val="00A26078"/>
    <w:rsid w:val="00A360E3"/>
    <w:rsid w:val="00B01DC3"/>
    <w:rsid w:val="00B17B21"/>
    <w:rsid w:val="00B717D9"/>
    <w:rsid w:val="00BC1F40"/>
    <w:rsid w:val="00BF140A"/>
    <w:rsid w:val="00C23701"/>
    <w:rsid w:val="00C24727"/>
    <w:rsid w:val="00C50171"/>
    <w:rsid w:val="00CA2210"/>
    <w:rsid w:val="00DD69F7"/>
    <w:rsid w:val="00DF629B"/>
    <w:rsid w:val="00E27406"/>
    <w:rsid w:val="00E33AA0"/>
    <w:rsid w:val="00EA5488"/>
    <w:rsid w:val="00ED444B"/>
    <w:rsid w:val="00EE7768"/>
    <w:rsid w:val="00F63162"/>
    <w:rsid w:val="00F84F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1087A"/>
  <w15:chartTrackingRefBased/>
  <w15:docId w15:val="{BE8CB3FA-F9DE-417D-828E-E9280CAB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val="de-CH"/>
    </w:rPr>
  </w:style>
  <w:style w:type="paragraph" w:styleId="Heading1">
    <w:name w:val="heading 1"/>
    <w:basedOn w:val="Normal"/>
    <w:next w:val="Normal"/>
    <w:qFormat/>
    <w:pPr>
      <w:keepNext/>
      <w:pBdr>
        <w:bottom w:val="single" w:sz="4" w:space="1" w:color="auto"/>
      </w:pBdr>
      <w:spacing w:after="12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9166C-ACAB-4570-A7E4-1562D0EB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14</Pages>
  <Words>4914</Words>
  <Characters>30251</Characters>
  <Application>Microsoft Office Word</Application>
  <DocSecurity>0</DocSecurity>
  <Lines>252</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FEFCO Standards</vt:lpstr>
      <vt:lpstr>FEFCO Standards</vt:lpstr>
    </vt:vector>
  </TitlesOfParts>
  <Company>EMPA SG</Company>
  <LinksUpToDate>false</LinksUpToDate>
  <CharactersWithSpaces>35095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FEFCO Standards</dc:title>
  <dc:subject/>
  <dc:creator>er244</dc:creator>
  <cp:keywords/>
  <dc:description/>
  <cp:lastModifiedBy>Houriet Lefebvre</cp:lastModifiedBy>
  <cp:revision>24</cp:revision>
  <cp:lastPrinted>2018-10-19T11:18:00Z</cp:lastPrinted>
  <dcterms:created xsi:type="dcterms:W3CDTF">2018-11-15T15:27:00Z</dcterms:created>
  <dcterms:modified xsi:type="dcterms:W3CDTF">2018-11-15T16:12:00Z</dcterms:modified>
</cp:coreProperties>
</file>